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4961"/>
      </w:tblGrid>
      <w:tr w:rsidR="00C82504" w:rsidRPr="00C82504" w:rsidTr="005448B2">
        <w:trPr>
          <w:jc w:val="center"/>
        </w:trPr>
        <w:tc>
          <w:tcPr>
            <w:tcW w:w="4086" w:type="dxa"/>
          </w:tcPr>
          <w:p w:rsidR="005448B2" w:rsidRPr="00C82504" w:rsidRDefault="005448B2" w:rsidP="00351F4F">
            <w:pPr>
              <w:widowControl w:val="0"/>
              <w:spacing w:before="0" w:after="0" w:line="240" w:lineRule="auto"/>
              <w:ind w:firstLine="0"/>
              <w:jc w:val="center"/>
              <w:rPr>
                <w:b/>
                <w:bCs/>
                <w:color w:val="000000" w:themeColor="text1"/>
                <w:sz w:val="28"/>
                <w:szCs w:val="28"/>
              </w:rPr>
            </w:pPr>
            <w:r w:rsidRPr="00C82504">
              <w:rPr>
                <w:color w:val="000000" w:themeColor="text1"/>
                <w:sz w:val="28"/>
                <w:szCs w:val="28"/>
              </w:rPr>
              <w:t xml:space="preserve">ĐẢNG BỘ TỈNH QUẢNG NAM                </w:t>
            </w:r>
            <w:r w:rsidRPr="00C82504">
              <w:rPr>
                <w:b/>
                <w:bCs/>
                <w:color w:val="000000" w:themeColor="text1"/>
                <w:sz w:val="28"/>
                <w:szCs w:val="28"/>
              </w:rPr>
              <w:t xml:space="preserve">  HUYỆN UỶ NAM TRÀ MY</w:t>
            </w:r>
          </w:p>
          <w:p w:rsidR="005448B2" w:rsidRPr="00C82504" w:rsidRDefault="005448B2" w:rsidP="00351F4F">
            <w:pPr>
              <w:widowControl w:val="0"/>
              <w:spacing w:before="0" w:after="0" w:line="240" w:lineRule="auto"/>
              <w:ind w:firstLine="0"/>
              <w:jc w:val="center"/>
              <w:rPr>
                <w:color w:val="000000" w:themeColor="text1"/>
                <w:sz w:val="28"/>
                <w:szCs w:val="28"/>
              </w:rPr>
            </w:pPr>
            <w:r w:rsidRPr="00C82504">
              <w:rPr>
                <w:color w:val="000000" w:themeColor="text1"/>
                <w:sz w:val="28"/>
                <w:szCs w:val="28"/>
              </w:rPr>
              <w:t>*</w:t>
            </w:r>
          </w:p>
        </w:tc>
        <w:tc>
          <w:tcPr>
            <w:tcW w:w="4961" w:type="dxa"/>
          </w:tcPr>
          <w:p w:rsidR="005448B2" w:rsidRPr="00C82504" w:rsidRDefault="005448B2" w:rsidP="00351F4F">
            <w:pPr>
              <w:widowControl w:val="0"/>
              <w:spacing w:before="0" w:after="0" w:line="240" w:lineRule="auto"/>
              <w:ind w:firstLine="0"/>
              <w:jc w:val="right"/>
              <w:rPr>
                <w:b/>
                <w:color w:val="000000" w:themeColor="text1"/>
                <w:szCs w:val="28"/>
              </w:rPr>
            </w:pPr>
            <w:r w:rsidRPr="00C82504">
              <w:rPr>
                <w:b/>
                <w:color w:val="000000" w:themeColor="text1"/>
                <w:sz w:val="30"/>
                <w:szCs w:val="28"/>
              </w:rPr>
              <w:t>ĐẢNG CỘNG SẢN VIỆT NAM</w:t>
            </w:r>
          </w:p>
          <w:p w:rsidR="005448B2" w:rsidRPr="00C82504" w:rsidRDefault="005448B2" w:rsidP="00351F4F">
            <w:pPr>
              <w:widowControl w:val="0"/>
              <w:spacing w:before="0" w:after="0" w:line="240" w:lineRule="auto"/>
              <w:ind w:firstLine="0"/>
              <w:jc w:val="right"/>
              <w:rPr>
                <w:i/>
                <w:color w:val="000000" w:themeColor="text1"/>
              </w:rPr>
            </w:pPr>
            <w:r w:rsidRPr="00C82504">
              <w:rPr>
                <w:b/>
                <w:bCs/>
                <w:noProof/>
                <w:color w:val="000000" w:themeColor="text1"/>
                <w:szCs w:val="28"/>
              </w:rPr>
              <mc:AlternateContent>
                <mc:Choice Requires="wps">
                  <w:drawing>
                    <wp:anchor distT="0" distB="0" distL="114300" distR="114300" simplePos="0" relativeHeight="251659264" behindDoc="0" locked="0" layoutInCell="1" allowOverlap="1" wp14:anchorId="3B657B91" wp14:editId="3F422EFC">
                      <wp:simplePos x="0" y="0"/>
                      <wp:positionH relativeFrom="column">
                        <wp:posOffset>442265</wp:posOffset>
                      </wp:positionH>
                      <wp:positionV relativeFrom="paragraph">
                        <wp:posOffset>-3810</wp:posOffset>
                      </wp:positionV>
                      <wp:extent cx="2514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602B8F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3pt" to="23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K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Wb5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"/>
                  </w:pict>
                </mc:Fallback>
              </mc:AlternateContent>
            </w:r>
          </w:p>
          <w:p w:rsidR="005448B2" w:rsidRPr="00C82504" w:rsidRDefault="005448B2" w:rsidP="00351F4F">
            <w:pPr>
              <w:widowControl w:val="0"/>
              <w:spacing w:before="0" w:after="0" w:line="240" w:lineRule="auto"/>
              <w:ind w:firstLine="0"/>
              <w:jc w:val="right"/>
              <w:rPr>
                <w:b/>
                <w:color w:val="000000" w:themeColor="text1"/>
                <w:szCs w:val="28"/>
              </w:rPr>
            </w:pPr>
            <w:r w:rsidRPr="00C82504">
              <w:rPr>
                <w:i/>
                <w:color w:val="000000" w:themeColor="text1"/>
                <w:sz w:val="24"/>
              </w:rPr>
              <w:t>Nam Trà My, ngày     tháng    năm 2020</w:t>
            </w:r>
          </w:p>
        </w:tc>
      </w:tr>
      <w:tr w:rsidR="00C82504" w:rsidRPr="00C82504" w:rsidTr="005448B2">
        <w:trPr>
          <w:jc w:val="center"/>
        </w:trPr>
        <w:tc>
          <w:tcPr>
            <w:tcW w:w="4086" w:type="dxa"/>
          </w:tcPr>
          <w:p w:rsidR="005448B2" w:rsidRPr="00C82504" w:rsidRDefault="005448B2" w:rsidP="005448B2">
            <w:pPr>
              <w:widowControl w:val="0"/>
              <w:spacing w:before="0" w:after="0" w:line="240" w:lineRule="auto"/>
              <w:ind w:firstLine="0"/>
              <w:jc w:val="center"/>
              <w:rPr>
                <w:color w:val="000000" w:themeColor="text1"/>
                <w:sz w:val="28"/>
              </w:rPr>
            </w:pPr>
            <w:r w:rsidRPr="00C82504">
              <w:rPr>
                <w:color w:val="000000" w:themeColor="text1"/>
                <w:sz w:val="28"/>
              </w:rPr>
              <w:t>Số          - CTr/HU</w:t>
            </w:r>
          </w:p>
        </w:tc>
        <w:tc>
          <w:tcPr>
            <w:tcW w:w="4961" w:type="dxa"/>
          </w:tcPr>
          <w:p w:rsidR="005448B2" w:rsidRPr="00C82504" w:rsidRDefault="005448B2" w:rsidP="00351F4F">
            <w:pPr>
              <w:widowControl w:val="0"/>
              <w:spacing w:before="0" w:after="0" w:line="240" w:lineRule="auto"/>
              <w:rPr>
                <w:color w:val="000000" w:themeColor="text1"/>
                <w:szCs w:val="28"/>
              </w:rPr>
            </w:pPr>
          </w:p>
        </w:tc>
      </w:tr>
    </w:tbl>
    <w:p w:rsidR="00C82504" w:rsidRPr="00C82504" w:rsidRDefault="00C82504" w:rsidP="00C82504">
      <w:pPr>
        <w:widowControl w:val="0"/>
        <w:spacing w:before="0" w:after="0" w:line="240" w:lineRule="auto"/>
        <w:ind w:firstLine="0"/>
        <w:rPr>
          <w:color w:val="000000" w:themeColor="text1"/>
        </w:rPr>
      </w:pPr>
      <w:r w:rsidRPr="00C82504">
        <w:rPr>
          <w:b/>
          <w:color w:val="000000" w:themeColor="text1"/>
        </w:rPr>
        <w:t xml:space="preserve">                   </w:t>
      </w:r>
      <w:r w:rsidRPr="00C82504">
        <w:rPr>
          <w:color w:val="000000" w:themeColor="text1"/>
          <w:sz w:val="30"/>
        </w:rPr>
        <w:t xml:space="preserve"> (</w:t>
      </w:r>
      <w:r w:rsidR="00663D62" w:rsidRPr="00663D62">
        <w:rPr>
          <w:i/>
          <w:color w:val="000000" w:themeColor="text1"/>
          <w:sz w:val="30"/>
        </w:rPr>
        <w:t>D</w:t>
      </w:r>
      <w:r w:rsidRPr="00663D62">
        <w:rPr>
          <w:i/>
          <w:color w:val="000000" w:themeColor="text1"/>
          <w:sz w:val="30"/>
        </w:rPr>
        <w:t>ự thảo</w:t>
      </w:r>
      <w:r w:rsidRPr="00C82504">
        <w:rPr>
          <w:color w:val="000000" w:themeColor="text1"/>
          <w:sz w:val="30"/>
        </w:rPr>
        <w:t>)</w:t>
      </w:r>
    </w:p>
    <w:p w:rsidR="00C82504" w:rsidRPr="00C82504" w:rsidRDefault="00C82504" w:rsidP="005448B2">
      <w:pPr>
        <w:widowControl w:val="0"/>
        <w:spacing w:before="0" w:after="0" w:line="240" w:lineRule="auto"/>
        <w:ind w:firstLine="0"/>
        <w:jc w:val="center"/>
        <w:rPr>
          <w:b/>
          <w:color w:val="000000" w:themeColor="text1"/>
        </w:rPr>
      </w:pPr>
    </w:p>
    <w:p w:rsidR="005448B2" w:rsidRPr="00C82504" w:rsidRDefault="005448B2" w:rsidP="005448B2">
      <w:pPr>
        <w:spacing w:before="0" w:after="0" w:line="240" w:lineRule="auto"/>
        <w:ind w:firstLine="0"/>
        <w:jc w:val="center"/>
        <w:rPr>
          <w:b/>
          <w:color w:val="000000" w:themeColor="text1"/>
        </w:rPr>
      </w:pPr>
      <w:r w:rsidRPr="00C82504">
        <w:rPr>
          <w:b/>
          <w:color w:val="000000" w:themeColor="text1"/>
        </w:rPr>
        <w:t xml:space="preserve">CHƯƠNG </w:t>
      </w:r>
      <w:bookmarkStart w:id="0" w:name="VNS0002"/>
      <w:r w:rsidRPr="00C82504">
        <w:rPr>
          <w:b/>
          <w:color w:val="000000" w:themeColor="text1"/>
        </w:rPr>
        <w:t>T</w:t>
      </w:r>
      <w:bookmarkEnd w:id="0"/>
      <w:r w:rsidRPr="00C82504">
        <w:rPr>
          <w:b/>
          <w:color w:val="000000" w:themeColor="text1"/>
        </w:rPr>
        <w:t xml:space="preserve">RÌNH </w:t>
      </w:r>
    </w:p>
    <w:p w:rsidR="005448B2" w:rsidRPr="00C82504" w:rsidRDefault="005448B2" w:rsidP="005448B2">
      <w:pPr>
        <w:spacing w:before="0" w:after="0" w:line="240" w:lineRule="auto"/>
        <w:ind w:firstLine="0"/>
        <w:jc w:val="center"/>
        <w:rPr>
          <w:b/>
          <w:color w:val="000000" w:themeColor="text1"/>
        </w:rPr>
      </w:pPr>
      <w:r w:rsidRPr="00C82504">
        <w:rPr>
          <w:b/>
          <w:color w:val="000000" w:themeColor="text1"/>
        </w:rPr>
        <w:t xml:space="preserve">công tác của </w:t>
      </w:r>
      <w:r w:rsidR="00B02AAE">
        <w:rPr>
          <w:b/>
          <w:color w:val="000000" w:themeColor="text1"/>
        </w:rPr>
        <w:t>H</w:t>
      </w:r>
      <w:r w:rsidRPr="00C82504">
        <w:rPr>
          <w:b/>
          <w:color w:val="000000" w:themeColor="text1"/>
        </w:rPr>
        <w:t>uyện</w:t>
      </w:r>
      <w:r w:rsidR="00B02AAE">
        <w:rPr>
          <w:b/>
          <w:color w:val="000000" w:themeColor="text1"/>
        </w:rPr>
        <w:t xml:space="preserve"> ủy năm 2021</w:t>
      </w:r>
    </w:p>
    <w:p w:rsidR="005448B2" w:rsidRPr="00C82504" w:rsidRDefault="005448B2" w:rsidP="005448B2">
      <w:pPr>
        <w:spacing w:before="0" w:after="0" w:line="240" w:lineRule="auto"/>
        <w:ind w:firstLine="0"/>
        <w:jc w:val="center"/>
        <w:rPr>
          <w:color w:val="000000" w:themeColor="text1"/>
        </w:rPr>
      </w:pPr>
      <w:r w:rsidRPr="00C82504">
        <w:rPr>
          <w:color w:val="000000" w:themeColor="text1"/>
        </w:rPr>
        <w:t>-----</w:t>
      </w:r>
    </w:p>
    <w:p w:rsidR="005448B2" w:rsidRPr="00C82504" w:rsidRDefault="005448B2" w:rsidP="00C82504">
      <w:pPr>
        <w:pStyle w:val="BodyTextIndent"/>
        <w:spacing w:before="60" w:after="60" w:line="380" w:lineRule="exact"/>
        <w:rPr>
          <w:color w:val="000000" w:themeColor="text1"/>
        </w:rPr>
      </w:pPr>
      <w:r w:rsidRPr="00C82504">
        <w:rPr>
          <w:color w:val="000000" w:themeColor="text1"/>
        </w:rPr>
        <w:t>Thực hiện Chương trình công tác toàn khóa của Huyện ủy (</w:t>
      </w:r>
      <w:r w:rsidRPr="00C82504">
        <w:rPr>
          <w:i/>
          <w:color w:val="000000" w:themeColor="text1"/>
        </w:rPr>
        <w:t>Khóa XIX</w:t>
      </w:r>
      <w:r w:rsidRPr="00C82504">
        <w:rPr>
          <w:color w:val="000000" w:themeColor="text1"/>
        </w:rPr>
        <w:t>)</w:t>
      </w:r>
      <w:r w:rsidR="00B02AAE">
        <w:rPr>
          <w:color w:val="000000" w:themeColor="text1"/>
        </w:rPr>
        <w:t>;</w:t>
      </w:r>
      <w:r w:rsidRPr="00C82504">
        <w:rPr>
          <w:color w:val="000000" w:themeColor="text1"/>
        </w:rPr>
        <w:t xml:space="preserve"> căn cứ </w:t>
      </w:r>
      <w:r w:rsidR="00B02AAE">
        <w:rPr>
          <w:color w:val="000000" w:themeColor="text1"/>
        </w:rPr>
        <w:t>C</w:t>
      </w:r>
      <w:r w:rsidRPr="00C82504">
        <w:rPr>
          <w:color w:val="000000" w:themeColor="text1"/>
        </w:rPr>
        <w:t>hương trình công tác năm 2021 của Tỉnh ủy, Ban Thường vụ Tỉnh ủy và tình hình thực tế của địa phương, Huyện ủy xây dựng Chương trình công tác năm 2021, như sau:</w:t>
      </w:r>
    </w:p>
    <w:p w:rsidR="005448B2" w:rsidRPr="00C82504" w:rsidRDefault="00B02AAE" w:rsidP="00C82504">
      <w:pPr>
        <w:pStyle w:val="BodyTextIndent"/>
        <w:spacing w:before="60" w:after="60" w:line="380" w:lineRule="exact"/>
        <w:rPr>
          <w:b/>
          <w:color w:val="000000" w:themeColor="text1"/>
        </w:rPr>
      </w:pPr>
      <w:r>
        <w:rPr>
          <w:b/>
          <w:color w:val="000000" w:themeColor="text1"/>
        </w:rPr>
        <w:t>I-</w:t>
      </w:r>
      <w:r w:rsidR="005448B2" w:rsidRPr="00C82504">
        <w:rPr>
          <w:b/>
          <w:color w:val="000000" w:themeColor="text1"/>
        </w:rPr>
        <w:t xml:space="preserve"> CÁC HỘI NGHỊ ĐỊNH KỲ CỦA HUYỆN ỦY</w:t>
      </w:r>
    </w:p>
    <w:p w:rsidR="005448B2" w:rsidRPr="00C82504" w:rsidRDefault="005448B2" w:rsidP="00C82504">
      <w:pPr>
        <w:pStyle w:val="BodyTextIndent"/>
        <w:spacing w:before="60" w:after="60" w:line="380" w:lineRule="exact"/>
        <w:rPr>
          <w:b/>
          <w:color w:val="000000" w:themeColor="text1"/>
        </w:rPr>
      </w:pPr>
      <w:r w:rsidRPr="00C82504">
        <w:rPr>
          <w:b/>
          <w:color w:val="000000" w:themeColor="text1"/>
        </w:rPr>
        <w:t>1- Hội nghị Huyện ủy lần thứ 5 - Tháng 3/2021</w:t>
      </w:r>
    </w:p>
    <w:p w:rsidR="005448B2" w:rsidRPr="00C82504" w:rsidRDefault="005448B2" w:rsidP="00C82504">
      <w:pPr>
        <w:pStyle w:val="BodyTextIndent"/>
        <w:spacing w:before="60" w:after="60" w:line="380" w:lineRule="exact"/>
        <w:rPr>
          <w:color w:val="000000" w:themeColor="text1"/>
        </w:rPr>
      </w:pPr>
      <w:r w:rsidRPr="00C82504">
        <w:rPr>
          <w:color w:val="000000" w:themeColor="text1"/>
        </w:rPr>
        <w:t>- Tổng kết công tác xây dựng Đảng năm 2020.</w:t>
      </w:r>
    </w:p>
    <w:p w:rsidR="005448B2" w:rsidRPr="00C82504" w:rsidRDefault="005448B2" w:rsidP="00C82504">
      <w:pPr>
        <w:pStyle w:val="BodyTextIndent"/>
        <w:spacing w:before="60" w:after="60" w:line="380" w:lineRule="exact"/>
        <w:rPr>
          <w:color w:val="000000" w:themeColor="text1"/>
          <w:szCs w:val="28"/>
        </w:rPr>
      </w:pPr>
      <w:r w:rsidRPr="00C82504">
        <w:rPr>
          <w:color w:val="000000" w:themeColor="text1"/>
          <w:szCs w:val="28"/>
        </w:rPr>
        <w:t>- Sơ kết tình hình lãnh đạo thực hiện nhiệm vụ công tác quý I; triển khai chương trình công tác quý II/2021.</w:t>
      </w:r>
    </w:p>
    <w:p w:rsidR="005448B2" w:rsidRPr="00C82504" w:rsidRDefault="005448B2" w:rsidP="00C82504">
      <w:pPr>
        <w:widowControl w:val="0"/>
        <w:spacing w:before="60" w:after="60" w:line="380" w:lineRule="exact"/>
        <w:ind w:firstLine="709"/>
        <w:rPr>
          <w:i/>
          <w:color w:val="000000" w:themeColor="text1"/>
          <w:szCs w:val="28"/>
        </w:rPr>
      </w:pPr>
      <w:r w:rsidRPr="00C82504">
        <w:rPr>
          <w:color w:val="000000" w:themeColor="text1"/>
          <w:szCs w:val="28"/>
        </w:rPr>
        <w:t xml:space="preserve">- Sơ kết 05 năm </w:t>
      </w:r>
      <w:r w:rsidRPr="00C82504">
        <w:rPr>
          <w:rStyle w:val="storyheadline"/>
          <w:color w:val="000000" w:themeColor="text1"/>
          <w:szCs w:val="28"/>
          <w:bdr w:val="none" w:sz="0" w:space="0" w:color="auto" w:frame="1"/>
        </w:rPr>
        <w:t>Kết luận số 120-KL/TW, ngày 07/01/2016 của Bộ Chính trị về</w:t>
      </w:r>
      <w:r w:rsidRPr="00C82504">
        <w:rPr>
          <w:rStyle w:val="storyheadline"/>
          <w:i/>
          <w:color w:val="000000" w:themeColor="text1"/>
          <w:szCs w:val="28"/>
          <w:bdr w:val="none" w:sz="0" w:space="0" w:color="auto" w:frame="1"/>
        </w:rPr>
        <w:t xml:space="preserve"> Tiếp tục đẩy mạnh, nâng cao chất  lượng, hiệu quả việc xây dựng và thực hiện Quy chế dân chủ ở cơ sở.</w:t>
      </w:r>
    </w:p>
    <w:p w:rsidR="005448B2" w:rsidRPr="00C82504" w:rsidRDefault="005448B2" w:rsidP="00C82504">
      <w:pPr>
        <w:widowControl w:val="0"/>
        <w:spacing w:before="60" w:after="60" w:line="380" w:lineRule="exact"/>
        <w:ind w:firstLine="709"/>
        <w:rPr>
          <w:color w:val="000000" w:themeColor="text1"/>
          <w:szCs w:val="28"/>
        </w:rPr>
      </w:pPr>
      <w:r w:rsidRPr="00C82504">
        <w:rPr>
          <w:color w:val="000000" w:themeColor="text1"/>
          <w:szCs w:val="28"/>
        </w:rPr>
        <w:t xml:space="preserve">- Tổng kết 05 năm thực hiện Chỉ thị số 05-CT/TW, ngày 15/5/2016 của Bộ Chính trị về </w:t>
      </w:r>
      <w:r w:rsidRPr="00C82504">
        <w:rPr>
          <w:i/>
          <w:color w:val="000000" w:themeColor="text1"/>
          <w:szCs w:val="28"/>
        </w:rPr>
        <w:t>Đẩy mạnh học tập và làm theo tư tưởng, đạo đức, phong cách Hồ Chí Minh</w:t>
      </w:r>
      <w:r w:rsidRPr="00C82504">
        <w:rPr>
          <w:color w:val="000000" w:themeColor="text1"/>
          <w:szCs w:val="28"/>
        </w:rPr>
        <w:t xml:space="preserve">. </w:t>
      </w:r>
    </w:p>
    <w:p w:rsidR="005448B2" w:rsidRDefault="005448B2" w:rsidP="00C82504">
      <w:pPr>
        <w:widowControl w:val="0"/>
        <w:spacing w:before="60" w:after="60" w:line="380" w:lineRule="exact"/>
        <w:ind w:firstLine="709"/>
        <w:rPr>
          <w:color w:val="000000" w:themeColor="text1"/>
          <w:szCs w:val="28"/>
        </w:rPr>
      </w:pPr>
      <w:r w:rsidRPr="00C82504">
        <w:rPr>
          <w:color w:val="000000" w:themeColor="text1"/>
          <w:szCs w:val="28"/>
        </w:rPr>
        <w:t>- Sơ kết 02 năm thực hiện Quy định số 1224-QĐ/TU, ngày 06/5/2019 của Ban Thường vụ Tỉnh ủy về</w:t>
      </w:r>
      <w:r w:rsidRPr="00C82504">
        <w:rPr>
          <w:i/>
          <w:color w:val="000000" w:themeColor="text1"/>
          <w:szCs w:val="28"/>
        </w:rPr>
        <w:t xml:space="preserve"> Trách nhiệm nêu gương của cán bộ, đảng viên, trước hết là các đồng chí Thường trực Tỉnh ủy, Ban Thường vụ Tỉnh ủy, Tỉnh ủy viên, người đứng đầu các cấp</w:t>
      </w:r>
      <w:r w:rsidRPr="00C82504">
        <w:rPr>
          <w:color w:val="000000" w:themeColor="text1"/>
          <w:szCs w:val="28"/>
        </w:rPr>
        <w:t>.</w:t>
      </w:r>
    </w:p>
    <w:p w:rsidR="00D27974" w:rsidRPr="004F13DB" w:rsidRDefault="00D27974" w:rsidP="00D27974">
      <w:pPr>
        <w:ind w:firstLine="707"/>
        <w:rPr>
          <w:i/>
        </w:rPr>
      </w:pPr>
      <w:r>
        <w:t xml:space="preserve">- Xem xét, ban hành Nghị quyết chuyên đề về </w:t>
      </w:r>
      <w:r w:rsidRPr="00194203">
        <w:rPr>
          <w:i/>
        </w:rPr>
        <w:t>Đẩy mạnh phát triển công nghiệp, tiểu thủ công nghiệp, thương mại, dịch vụ giai đoạn 2021</w:t>
      </w:r>
      <w:r>
        <w:rPr>
          <w:i/>
        </w:rPr>
        <w:t xml:space="preserve"> – </w:t>
      </w:r>
      <w:r w:rsidRPr="00194203">
        <w:rPr>
          <w:i/>
        </w:rPr>
        <w:t>2025</w:t>
      </w:r>
      <w:r>
        <w:t xml:space="preserve">; Nghị quyết về </w:t>
      </w:r>
      <w:r w:rsidRPr="004F13DB">
        <w:rPr>
          <w:i/>
        </w:rPr>
        <w:t>Đẩy mạnh phát triển hạ tầng đô thị xã Trà Mai, giai đoạn 2021</w:t>
      </w:r>
      <w:r>
        <w:rPr>
          <w:i/>
        </w:rPr>
        <w:t xml:space="preserve"> – </w:t>
      </w:r>
      <w:r w:rsidRPr="004F13DB">
        <w:rPr>
          <w:i/>
        </w:rPr>
        <w:t>2025</w:t>
      </w:r>
      <w:r>
        <w:rPr>
          <w:i/>
        </w:rPr>
        <w:t>.</w:t>
      </w:r>
    </w:p>
    <w:p w:rsidR="005448B2" w:rsidRPr="00C82504" w:rsidRDefault="005448B2" w:rsidP="00C82504">
      <w:pPr>
        <w:pStyle w:val="BodyTextIndent"/>
        <w:widowControl w:val="0"/>
        <w:spacing w:before="60" w:after="60" w:line="380" w:lineRule="exact"/>
        <w:rPr>
          <w:color w:val="000000" w:themeColor="text1"/>
          <w:szCs w:val="28"/>
        </w:rPr>
      </w:pPr>
      <w:r w:rsidRPr="00C82504">
        <w:rPr>
          <w:color w:val="000000" w:themeColor="text1"/>
          <w:szCs w:val="28"/>
        </w:rPr>
        <w:t xml:space="preserve">- </w:t>
      </w:r>
      <w:r w:rsidR="00921D5B" w:rsidRPr="00C82504">
        <w:rPr>
          <w:color w:val="000000" w:themeColor="text1"/>
          <w:szCs w:val="28"/>
        </w:rPr>
        <w:t>Xem xét, t</w:t>
      </w:r>
      <w:r w:rsidR="00D27974">
        <w:rPr>
          <w:color w:val="000000" w:themeColor="text1"/>
          <w:szCs w:val="28"/>
        </w:rPr>
        <w:t>hông qua n</w:t>
      </w:r>
      <w:r w:rsidRPr="00C82504">
        <w:rPr>
          <w:color w:val="000000" w:themeColor="text1"/>
          <w:szCs w:val="28"/>
        </w:rPr>
        <w:t>ghị quyết về việc giới thiệu cán bộ ra ứng cử các chức danh chủ chốt HĐND, UBND huyện</w:t>
      </w:r>
      <w:r w:rsidR="00D27974">
        <w:rPr>
          <w:color w:val="000000" w:themeColor="text1"/>
          <w:szCs w:val="28"/>
        </w:rPr>
        <w:t xml:space="preserve"> (</w:t>
      </w:r>
      <w:r w:rsidR="00D27974" w:rsidRPr="00D27974">
        <w:rPr>
          <w:i/>
          <w:color w:val="000000" w:themeColor="text1"/>
          <w:szCs w:val="28"/>
        </w:rPr>
        <w:t>N</w:t>
      </w:r>
      <w:r w:rsidR="00921D5B" w:rsidRPr="00D27974">
        <w:rPr>
          <w:i/>
          <w:color w:val="000000" w:themeColor="text1"/>
          <w:szCs w:val="28"/>
        </w:rPr>
        <w:t>hiệm kỳ 2021</w:t>
      </w:r>
      <w:r w:rsidR="00D27974">
        <w:rPr>
          <w:i/>
          <w:color w:val="000000" w:themeColor="text1"/>
          <w:szCs w:val="28"/>
        </w:rPr>
        <w:t xml:space="preserve"> – </w:t>
      </w:r>
      <w:r w:rsidR="00921D5B" w:rsidRPr="00D27974">
        <w:rPr>
          <w:i/>
          <w:color w:val="000000" w:themeColor="text1"/>
          <w:szCs w:val="28"/>
        </w:rPr>
        <w:t>2026</w:t>
      </w:r>
      <w:r w:rsidR="00D27974">
        <w:rPr>
          <w:color w:val="000000" w:themeColor="text1"/>
          <w:szCs w:val="28"/>
        </w:rPr>
        <w:t>)</w:t>
      </w:r>
      <w:r w:rsidRPr="00C82504">
        <w:rPr>
          <w:color w:val="000000" w:themeColor="text1"/>
          <w:szCs w:val="28"/>
        </w:rPr>
        <w:t>.</w:t>
      </w:r>
    </w:p>
    <w:p w:rsidR="005448B2" w:rsidRPr="00C82504" w:rsidRDefault="00CA1FFB" w:rsidP="00C82504">
      <w:pPr>
        <w:pStyle w:val="BodyTextIndent"/>
        <w:widowControl w:val="0"/>
        <w:spacing w:before="60" w:after="60" w:line="380" w:lineRule="exact"/>
        <w:rPr>
          <w:b/>
          <w:color w:val="000000" w:themeColor="text1"/>
          <w:szCs w:val="28"/>
        </w:rPr>
      </w:pPr>
      <w:r w:rsidRPr="00C82504">
        <w:rPr>
          <w:b/>
          <w:color w:val="000000" w:themeColor="text1"/>
          <w:szCs w:val="28"/>
        </w:rPr>
        <w:t>2-</w:t>
      </w:r>
      <w:r w:rsidR="005448B2" w:rsidRPr="00C82504">
        <w:rPr>
          <w:b/>
          <w:color w:val="000000" w:themeColor="text1"/>
          <w:szCs w:val="28"/>
        </w:rPr>
        <w:t xml:space="preserve"> Hội nghị Huyện ủy lần thứ 6: </w:t>
      </w:r>
      <w:r w:rsidR="005448B2" w:rsidRPr="00C82504">
        <w:rPr>
          <w:b/>
          <w:i/>
          <w:color w:val="000000" w:themeColor="text1"/>
          <w:szCs w:val="28"/>
        </w:rPr>
        <w:t>Tháng 6/2021</w:t>
      </w:r>
    </w:p>
    <w:p w:rsidR="005448B2" w:rsidRPr="00C82504" w:rsidRDefault="005448B2" w:rsidP="00C82504">
      <w:pPr>
        <w:pStyle w:val="BodyTextIndent"/>
        <w:widowControl w:val="0"/>
        <w:spacing w:before="60" w:after="60" w:line="380" w:lineRule="exact"/>
        <w:rPr>
          <w:color w:val="000000" w:themeColor="text1"/>
          <w:szCs w:val="28"/>
        </w:rPr>
      </w:pPr>
      <w:r w:rsidRPr="00C82504">
        <w:rPr>
          <w:color w:val="000000" w:themeColor="text1"/>
          <w:szCs w:val="28"/>
        </w:rPr>
        <w:t>- Sơ kết tình hình lãnh đạo thực hiện nhiệm vụ công tác 6 tháng đầu năm, triển khai nhiệm vụ 6 tháng cuối năm 2021; sơ kết công tác kiểm tra, giám sát 6 tháng đầu năm 2021 của Huyện ủy.</w:t>
      </w:r>
    </w:p>
    <w:p w:rsidR="00895B0B" w:rsidRPr="00C82504" w:rsidRDefault="00895B0B" w:rsidP="00C82504">
      <w:pPr>
        <w:pStyle w:val="BodyTextIndent"/>
        <w:widowControl w:val="0"/>
        <w:spacing w:before="60" w:after="60" w:line="380" w:lineRule="exact"/>
        <w:rPr>
          <w:color w:val="000000" w:themeColor="text1"/>
          <w:szCs w:val="28"/>
        </w:rPr>
      </w:pPr>
      <w:r w:rsidRPr="00C82504">
        <w:rPr>
          <w:color w:val="000000" w:themeColor="text1"/>
          <w:szCs w:val="28"/>
        </w:rPr>
        <w:lastRenderedPageBreak/>
        <w:t xml:space="preserve">- Tổng kết việc thực hiện Nghị quyết số 15-NQ/TU, ngày 26/11/2019 của Tỉnh ủy </w:t>
      </w:r>
      <w:r w:rsidRPr="00174C3A">
        <w:rPr>
          <w:color w:val="000000" w:themeColor="text1"/>
          <w:szCs w:val="28"/>
        </w:rPr>
        <w:t xml:space="preserve">về </w:t>
      </w:r>
      <w:r w:rsidR="00174C3A">
        <w:rPr>
          <w:i/>
          <w:color w:val="000000" w:themeColor="text1"/>
          <w:szCs w:val="28"/>
        </w:rPr>
        <w:t>N</w:t>
      </w:r>
      <w:r w:rsidRPr="00C82504">
        <w:rPr>
          <w:i/>
          <w:color w:val="000000" w:themeColor="text1"/>
          <w:szCs w:val="28"/>
        </w:rPr>
        <w:t>âng cao chất lượng đội ngũ cán bộ, kiện toàn tổ chức bộ máy từ nay đến hết năm 2020</w:t>
      </w:r>
      <w:r w:rsidRPr="00174C3A">
        <w:rPr>
          <w:i/>
          <w:color w:val="000000" w:themeColor="text1"/>
          <w:szCs w:val="28"/>
        </w:rPr>
        <w:t xml:space="preserve"> và định hướng đến năm 2025</w:t>
      </w:r>
      <w:r w:rsidR="00174C3A">
        <w:rPr>
          <w:color w:val="000000" w:themeColor="text1"/>
          <w:szCs w:val="28"/>
        </w:rPr>
        <w:t>,</w:t>
      </w:r>
      <w:r w:rsidRPr="00C82504">
        <w:rPr>
          <w:color w:val="000000" w:themeColor="text1"/>
          <w:szCs w:val="28"/>
        </w:rPr>
        <w:t xml:space="preserve"> gắn với việc thực hiện Nghị quyết số 39-NQ/TW, ngày 17/4/2015 của Bộ Chính trị</w:t>
      </w:r>
      <w:r w:rsidRPr="00174C3A">
        <w:rPr>
          <w:color w:val="000000" w:themeColor="text1"/>
          <w:szCs w:val="28"/>
        </w:rPr>
        <w:t xml:space="preserve"> về </w:t>
      </w:r>
      <w:r w:rsidR="00174C3A">
        <w:rPr>
          <w:i/>
          <w:color w:val="000000" w:themeColor="text1"/>
          <w:szCs w:val="28"/>
        </w:rPr>
        <w:t>T</w:t>
      </w:r>
      <w:r w:rsidRPr="00C82504">
        <w:rPr>
          <w:i/>
          <w:color w:val="000000" w:themeColor="text1"/>
          <w:szCs w:val="28"/>
        </w:rPr>
        <w:t>inh giản biên chế và cơ cấu lại đội ngũ cán bộ, công chức, viên chức</w:t>
      </w:r>
      <w:r w:rsidRPr="00C82504">
        <w:rPr>
          <w:color w:val="000000" w:themeColor="text1"/>
          <w:szCs w:val="28"/>
        </w:rPr>
        <w:t>.</w:t>
      </w:r>
    </w:p>
    <w:p w:rsidR="005448B2" w:rsidRPr="00C82504" w:rsidRDefault="005448B2" w:rsidP="00C82504">
      <w:pPr>
        <w:pStyle w:val="BodyTextIndent"/>
        <w:widowControl w:val="0"/>
        <w:spacing w:before="60" w:after="60" w:line="380" w:lineRule="exact"/>
        <w:rPr>
          <w:color w:val="000000" w:themeColor="text1"/>
          <w:szCs w:val="28"/>
        </w:rPr>
      </w:pPr>
      <w:r w:rsidRPr="00C82504">
        <w:rPr>
          <w:color w:val="000000" w:themeColor="text1"/>
          <w:szCs w:val="28"/>
        </w:rPr>
        <w:t>- Sơ kết 03 năm thực hiện Quy định số 01-QĐi/TW, ngày 10/5/2018 của Bộ Chính trị về</w:t>
      </w:r>
      <w:r w:rsidRPr="00C82504">
        <w:rPr>
          <w:i/>
          <w:color w:val="000000" w:themeColor="text1"/>
          <w:szCs w:val="28"/>
        </w:rPr>
        <w:t xml:space="preserve"> Trách nhiệm và thẩm quyền của UBKT trong công tác phòng, chống tham nhũng</w:t>
      </w:r>
      <w:r w:rsidRPr="00C82504">
        <w:rPr>
          <w:color w:val="000000" w:themeColor="text1"/>
          <w:szCs w:val="28"/>
        </w:rPr>
        <w:t>.</w:t>
      </w:r>
    </w:p>
    <w:p w:rsidR="005448B2" w:rsidRPr="00C82504" w:rsidRDefault="005448B2" w:rsidP="00C82504">
      <w:pPr>
        <w:widowControl w:val="0"/>
        <w:spacing w:before="60" w:after="60" w:line="380" w:lineRule="exact"/>
        <w:ind w:firstLine="709"/>
        <w:rPr>
          <w:color w:val="000000" w:themeColor="text1"/>
          <w:szCs w:val="28"/>
        </w:rPr>
      </w:pPr>
      <w:r w:rsidRPr="00C82504">
        <w:rPr>
          <w:color w:val="000000" w:themeColor="text1"/>
          <w:szCs w:val="28"/>
        </w:rPr>
        <w:t xml:space="preserve">- Tổng kết 10 năm thực hiện </w:t>
      </w:r>
      <w:r w:rsidRPr="00174C3A">
        <w:rPr>
          <w:color w:val="000000" w:themeColor="text1"/>
          <w:szCs w:val="28"/>
        </w:rPr>
        <w:t>Nghị quyết số 03-NQ/HU, ngày 09/8/2011</w:t>
      </w:r>
      <w:r w:rsidR="00B8443C">
        <w:rPr>
          <w:color w:val="000000" w:themeColor="text1"/>
          <w:szCs w:val="28"/>
        </w:rPr>
        <w:t xml:space="preserve"> của Huyện ủy</w:t>
      </w:r>
      <w:r w:rsidRPr="00174C3A">
        <w:rPr>
          <w:color w:val="000000" w:themeColor="text1"/>
          <w:szCs w:val="28"/>
        </w:rPr>
        <w:t xml:space="preserve"> về </w:t>
      </w:r>
      <w:r w:rsidR="00174C3A">
        <w:rPr>
          <w:i/>
          <w:color w:val="000000" w:themeColor="text1"/>
          <w:szCs w:val="28"/>
        </w:rPr>
        <w:t>T</w:t>
      </w:r>
      <w:r w:rsidRPr="00C82504">
        <w:rPr>
          <w:i/>
          <w:color w:val="000000" w:themeColor="text1"/>
          <w:szCs w:val="28"/>
        </w:rPr>
        <w:t>riển khai thực hiện đề án xây dựng Nông thôn mới huyện Nam Trà My, giai đoạn 2011 – 2020 và những năm tiếp theo</w:t>
      </w:r>
      <w:r w:rsidR="00642D35">
        <w:rPr>
          <w:color w:val="000000" w:themeColor="text1"/>
          <w:szCs w:val="28"/>
        </w:rPr>
        <w:t xml:space="preserve">; </w:t>
      </w:r>
      <w:r w:rsidR="00642D35" w:rsidRPr="00C82504">
        <w:rPr>
          <w:color w:val="000000" w:themeColor="text1"/>
          <w:szCs w:val="28"/>
        </w:rPr>
        <w:t>bàn giải pháp đến năm 2025.</w:t>
      </w:r>
    </w:p>
    <w:p w:rsidR="005448B2" w:rsidRDefault="005448B2" w:rsidP="00C82504">
      <w:pPr>
        <w:widowControl w:val="0"/>
        <w:spacing w:before="60" w:after="60" w:line="380" w:lineRule="exact"/>
        <w:ind w:firstLine="709"/>
        <w:rPr>
          <w:color w:val="000000" w:themeColor="text1"/>
          <w:szCs w:val="28"/>
        </w:rPr>
      </w:pPr>
      <w:r w:rsidRPr="00C82504">
        <w:rPr>
          <w:color w:val="000000" w:themeColor="text1"/>
          <w:szCs w:val="28"/>
        </w:rPr>
        <w:t>- Tổng kết 05 năm thực hiện Nghị quyết số 02-NQ/HU, ngày 27/7/2016 của Huyện ủy về</w:t>
      </w:r>
      <w:r w:rsidRPr="00C82504">
        <w:rPr>
          <w:i/>
          <w:color w:val="000000" w:themeColor="text1"/>
          <w:szCs w:val="28"/>
        </w:rPr>
        <w:t xml:space="preserve"> Đẩy mạnh công tác giảm nghèo bền vững, giai đoạn 201</w:t>
      </w:r>
      <w:r w:rsidR="0005139E" w:rsidRPr="00C82504">
        <w:rPr>
          <w:i/>
          <w:color w:val="000000" w:themeColor="text1"/>
          <w:szCs w:val="28"/>
        </w:rPr>
        <w:t>6</w:t>
      </w:r>
      <w:r w:rsidRPr="00C82504">
        <w:rPr>
          <w:i/>
          <w:color w:val="000000" w:themeColor="text1"/>
          <w:szCs w:val="28"/>
        </w:rPr>
        <w:t xml:space="preserve"> – 2020</w:t>
      </w:r>
      <w:r w:rsidR="00C82504" w:rsidRPr="00C82504">
        <w:rPr>
          <w:i/>
          <w:color w:val="000000" w:themeColor="text1"/>
          <w:szCs w:val="28"/>
        </w:rPr>
        <w:t xml:space="preserve"> trên địa bàn huyện Nam Trà My</w:t>
      </w:r>
      <w:r w:rsidR="00C82504" w:rsidRPr="00C82504">
        <w:rPr>
          <w:color w:val="000000" w:themeColor="text1"/>
          <w:szCs w:val="28"/>
        </w:rPr>
        <w:t>; bàn giải pháp đến năm 2025.</w:t>
      </w:r>
    </w:p>
    <w:p w:rsidR="00101D20" w:rsidRPr="00101D20" w:rsidRDefault="00101D20" w:rsidP="00C82504">
      <w:pPr>
        <w:widowControl w:val="0"/>
        <w:spacing w:before="60" w:after="60" w:line="380" w:lineRule="exact"/>
        <w:ind w:firstLine="709"/>
        <w:rPr>
          <w:color w:val="000000" w:themeColor="text1"/>
          <w:szCs w:val="28"/>
        </w:rPr>
      </w:pPr>
      <w:r>
        <w:rPr>
          <w:color w:val="000000" w:themeColor="text1"/>
          <w:szCs w:val="28"/>
        </w:rPr>
        <w:t>- Tổng kết công tác lãnh đạo, chỉ đạo triển khai cuộc bầu cử đại biểu Quốc hội khóa XV và đại biểu HĐND các cấp (</w:t>
      </w:r>
      <w:r>
        <w:rPr>
          <w:i/>
          <w:color w:val="000000" w:themeColor="text1"/>
          <w:szCs w:val="28"/>
        </w:rPr>
        <w:t>Nhiệm kỳ 2021 – 2026</w:t>
      </w:r>
      <w:r>
        <w:rPr>
          <w:color w:val="000000" w:themeColor="text1"/>
          <w:szCs w:val="28"/>
        </w:rPr>
        <w:t>).</w:t>
      </w:r>
    </w:p>
    <w:p w:rsidR="005448B2" w:rsidRPr="00C82504" w:rsidRDefault="0005139E" w:rsidP="00C82504">
      <w:pPr>
        <w:pStyle w:val="BodyTextIndent"/>
        <w:widowControl w:val="0"/>
        <w:spacing w:before="60" w:after="60" w:line="380" w:lineRule="exact"/>
        <w:rPr>
          <w:b/>
          <w:color w:val="000000" w:themeColor="text1"/>
          <w:szCs w:val="28"/>
        </w:rPr>
      </w:pPr>
      <w:r w:rsidRPr="00C82504">
        <w:rPr>
          <w:b/>
          <w:color w:val="000000" w:themeColor="text1"/>
          <w:szCs w:val="28"/>
        </w:rPr>
        <w:t>3-</w:t>
      </w:r>
      <w:r w:rsidR="005448B2" w:rsidRPr="00C82504">
        <w:rPr>
          <w:b/>
          <w:color w:val="000000" w:themeColor="text1"/>
          <w:szCs w:val="28"/>
        </w:rPr>
        <w:t xml:space="preserve"> Hội nghị Huyện ủy lần thứ 7: </w:t>
      </w:r>
      <w:r w:rsidR="005448B2" w:rsidRPr="00C82504">
        <w:rPr>
          <w:b/>
          <w:i/>
          <w:color w:val="000000" w:themeColor="text1"/>
          <w:szCs w:val="28"/>
        </w:rPr>
        <w:t>Tháng 9/2021</w:t>
      </w:r>
    </w:p>
    <w:p w:rsidR="005448B2" w:rsidRPr="00C82504" w:rsidRDefault="005448B2" w:rsidP="00C82504">
      <w:pPr>
        <w:widowControl w:val="0"/>
        <w:spacing w:before="60" w:after="60" w:line="380" w:lineRule="exact"/>
        <w:ind w:firstLine="709"/>
        <w:rPr>
          <w:color w:val="000000" w:themeColor="text1"/>
          <w:szCs w:val="28"/>
        </w:rPr>
      </w:pPr>
      <w:r w:rsidRPr="00C82504">
        <w:rPr>
          <w:color w:val="000000" w:themeColor="text1"/>
          <w:szCs w:val="28"/>
        </w:rPr>
        <w:t>- Sơ kết tình hình lãnh đạo thực hiện nhiệm vụ công tác quý III; triển khai chương trình công tác quý IV/2021.</w:t>
      </w:r>
    </w:p>
    <w:p w:rsidR="005448B2" w:rsidRPr="00C82504" w:rsidRDefault="00843F78" w:rsidP="00C82504">
      <w:pPr>
        <w:widowControl w:val="0"/>
        <w:spacing w:before="60" w:after="60" w:line="380" w:lineRule="exact"/>
        <w:ind w:firstLine="709"/>
        <w:rPr>
          <w:color w:val="000000" w:themeColor="text1"/>
          <w:szCs w:val="28"/>
        </w:rPr>
      </w:pPr>
      <w:r w:rsidRPr="00C82504">
        <w:rPr>
          <w:color w:val="000000" w:themeColor="text1"/>
          <w:szCs w:val="28"/>
        </w:rPr>
        <w:t>- Sơ</w:t>
      </w:r>
      <w:r w:rsidR="005448B2" w:rsidRPr="00C82504">
        <w:rPr>
          <w:color w:val="000000" w:themeColor="text1"/>
          <w:szCs w:val="28"/>
        </w:rPr>
        <w:t xml:space="preserve"> kết 05 năm thực hiện Nghị quyết </w:t>
      </w:r>
      <w:r w:rsidR="002D5622">
        <w:rPr>
          <w:color w:val="000000" w:themeColor="text1"/>
          <w:szCs w:val="28"/>
        </w:rPr>
        <w:t>sô 04-NQ/TW, ngày 30/10/2016</w:t>
      </w:r>
      <w:r w:rsidR="005448B2" w:rsidRPr="00C82504">
        <w:rPr>
          <w:color w:val="000000" w:themeColor="text1"/>
          <w:szCs w:val="28"/>
        </w:rPr>
        <w:t xml:space="preserve"> Ban </w:t>
      </w:r>
      <w:r w:rsidR="002D5622">
        <w:rPr>
          <w:color w:val="000000" w:themeColor="text1"/>
          <w:szCs w:val="28"/>
        </w:rPr>
        <w:t>C</w:t>
      </w:r>
      <w:r w:rsidR="005448B2" w:rsidRPr="00C82504">
        <w:rPr>
          <w:color w:val="000000" w:themeColor="text1"/>
          <w:szCs w:val="28"/>
        </w:rPr>
        <w:t>hấp hành Trung ương Đảng về</w:t>
      </w:r>
      <w:r w:rsidR="005448B2" w:rsidRPr="00C82504">
        <w:rPr>
          <w:i/>
          <w:color w:val="000000" w:themeColor="text1"/>
          <w:szCs w:val="28"/>
        </w:rPr>
        <w:t xml:space="preserve"> Tăng cường xây dựng, chỉnh đốn Đảng; ngăn chặn, đẩy lùi sự suy thoái về tư tưởng chính trị, đạo đức, lối sống, những biểu hiện "tự diễn biến", "tự chuyển hóa” trong nội bộ</w:t>
      </w:r>
      <w:r w:rsidR="005448B2" w:rsidRPr="00C82504">
        <w:rPr>
          <w:color w:val="000000" w:themeColor="text1"/>
          <w:szCs w:val="28"/>
        </w:rPr>
        <w:t xml:space="preserve">.     </w:t>
      </w:r>
    </w:p>
    <w:p w:rsidR="005448B2" w:rsidRPr="00C82504" w:rsidRDefault="005448B2" w:rsidP="00C82504">
      <w:pPr>
        <w:widowControl w:val="0"/>
        <w:spacing w:before="60" w:after="60" w:line="380" w:lineRule="exact"/>
        <w:ind w:firstLine="709"/>
        <w:rPr>
          <w:color w:val="000000" w:themeColor="text1"/>
          <w:szCs w:val="28"/>
        </w:rPr>
      </w:pPr>
      <w:r w:rsidRPr="00C82504">
        <w:rPr>
          <w:color w:val="000000" w:themeColor="text1"/>
          <w:szCs w:val="28"/>
        </w:rPr>
        <w:t xml:space="preserve">- Sơ kết 05 năm triển khai Chương trình số 16-CTr/HU, ngày 08/11/2016 của Huyện ủy thực hiện Nghị quyết số 05-NQ/TU, ngày 17/8/2016 của Tỉnh ủy </w:t>
      </w:r>
      <w:r w:rsidRPr="00C82504">
        <w:rPr>
          <w:color w:val="000000" w:themeColor="text1"/>
          <w:szCs w:val="28"/>
          <w:lang w:val="vi-VN"/>
        </w:rPr>
        <w:t xml:space="preserve">về </w:t>
      </w:r>
      <w:r w:rsidRPr="00C82504">
        <w:rPr>
          <w:i/>
          <w:color w:val="000000" w:themeColor="text1"/>
          <w:szCs w:val="28"/>
        </w:rPr>
        <w:t>P</w:t>
      </w:r>
      <w:r w:rsidRPr="00C82504">
        <w:rPr>
          <w:i/>
          <w:color w:val="000000" w:themeColor="text1"/>
          <w:szCs w:val="28"/>
          <w:lang w:val="vi-VN"/>
        </w:rPr>
        <w:t xml:space="preserve">hát triển kinh tế </w:t>
      </w:r>
      <w:r w:rsidRPr="00C82504">
        <w:rPr>
          <w:i/>
          <w:color w:val="000000" w:themeColor="text1"/>
          <w:szCs w:val="28"/>
        </w:rPr>
        <w:t>–</w:t>
      </w:r>
      <w:r w:rsidRPr="00C82504">
        <w:rPr>
          <w:i/>
          <w:color w:val="000000" w:themeColor="text1"/>
          <w:szCs w:val="28"/>
          <w:lang w:val="vi-VN"/>
        </w:rPr>
        <w:t xml:space="preserve"> xã hội miền núi gắn với định hướng thực hiện một số dự án lớn tại vùng Tây tỉnh Quảng Nam giai đoạn 2016 – 2020, định hướng đến năm 2025</w:t>
      </w:r>
      <w:r w:rsidRPr="00C82504">
        <w:rPr>
          <w:color w:val="000000" w:themeColor="text1"/>
          <w:szCs w:val="28"/>
        </w:rPr>
        <w:t>.</w:t>
      </w:r>
    </w:p>
    <w:p w:rsidR="00537D8B" w:rsidRPr="00C82504" w:rsidRDefault="00537D8B" w:rsidP="00C82504">
      <w:pPr>
        <w:widowControl w:val="0"/>
        <w:spacing w:before="60" w:after="60" w:line="380" w:lineRule="exact"/>
        <w:ind w:firstLine="709"/>
        <w:rPr>
          <w:color w:val="000000" w:themeColor="text1"/>
          <w:szCs w:val="28"/>
        </w:rPr>
      </w:pPr>
      <w:r w:rsidRPr="00C82504">
        <w:rPr>
          <w:color w:val="000000" w:themeColor="text1"/>
          <w:szCs w:val="28"/>
        </w:rPr>
        <w:t xml:space="preserve">- Tổng kết 05 năm </w:t>
      </w:r>
      <w:r w:rsidR="008C3956" w:rsidRPr="00C82504">
        <w:rPr>
          <w:color w:val="000000" w:themeColor="text1"/>
          <w:szCs w:val="28"/>
        </w:rPr>
        <w:t xml:space="preserve">triển khai Chương trình số 17-CTr/HU, ngày 30/11/2016 của Huyện ủy thực hiện </w:t>
      </w:r>
      <w:r w:rsidRPr="00C82504">
        <w:rPr>
          <w:color w:val="000000" w:themeColor="text1"/>
          <w:szCs w:val="28"/>
        </w:rPr>
        <w:t xml:space="preserve">thực hiện Nghị quyết số 03-NQ/TU, ngày 27/4/2016 của Tỉnh ủy về </w:t>
      </w:r>
      <w:r w:rsidR="008242EC" w:rsidRPr="008242EC">
        <w:rPr>
          <w:i/>
          <w:color w:val="000000" w:themeColor="text1"/>
          <w:szCs w:val="28"/>
        </w:rPr>
        <w:t>Đ</w:t>
      </w:r>
      <w:r w:rsidRPr="008242EC">
        <w:rPr>
          <w:i/>
          <w:color w:val="000000" w:themeColor="text1"/>
          <w:szCs w:val="28"/>
        </w:rPr>
        <w:t xml:space="preserve">ẩy mạnh công tác cải cách hành chính giai đoạn 2016 </w:t>
      </w:r>
      <w:r w:rsidR="008242EC" w:rsidRPr="008242EC">
        <w:rPr>
          <w:i/>
          <w:color w:val="000000" w:themeColor="text1"/>
          <w:szCs w:val="28"/>
        </w:rPr>
        <w:t>–</w:t>
      </w:r>
      <w:r w:rsidRPr="008242EC">
        <w:rPr>
          <w:i/>
          <w:color w:val="000000" w:themeColor="text1"/>
          <w:szCs w:val="28"/>
        </w:rPr>
        <w:t xml:space="preserve"> 2020</w:t>
      </w:r>
      <w:r w:rsidRPr="008242EC">
        <w:rPr>
          <w:color w:val="000000" w:themeColor="text1"/>
          <w:szCs w:val="28"/>
        </w:rPr>
        <w:t>; bàn giải pháp đến năm 2025</w:t>
      </w:r>
      <w:r w:rsidRPr="00C82504">
        <w:rPr>
          <w:color w:val="000000" w:themeColor="text1"/>
          <w:szCs w:val="28"/>
        </w:rPr>
        <w:t>.</w:t>
      </w:r>
    </w:p>
    <w:p w:rsidR="005448B2" w:rsidRPr="00C82504" w:rsidRDefault="005448B2" w:rsidP="00C82504">
      <w:pPr>
        <w:widowControl w:val="0"/>
        <w:spacing w:before="60" w:after="60" w:line="380" w:lineRule="exact"/>
        <w:ind w:firstLine="709"/>
        <w:rPr>
          <w:color w:val="000000" w:themeColor="text1"/>
          <w:szCs w:val="28"/>
        </w:rPr>
      </w:pPr>
      <w:r w:rsidRPr="00C82504">
        <w:rPr>
          <w:color w:val="000000" w:themeColor="text1"/>
          <w:szCs w:val="28"/>
        </w:rPr>
        <w:t>- Tổng kết 15 năm thực hiện Chương trình hành động số 11-CTr/HU, ngày 28/12/2006</w:t>
      </w:r>
      <w:r w:rsidRPr="008242EC">
        <w:rPr>
          <w:color w:val="000000" w:themeColor="text1"/>
          <w:szCs w:val="28"/>
        </w:rPr>
        <w:t xml:space="preserve"> thực hiện Nghị quyết số 04-NQ/TW của Ban Chấp hành Trung ương Đảng khóa X về</w:t>
      </w:r>
      <w:r w:rsidR="008242EC">
        <w:rPr>
          <w:i/>
          <w:color w:val="000000" w:themeColor="text1"/>
          <w:szCs w:val="28"/>
        </w:rPr>
        <w:t xml:space="preserve"> </w:t>
      </w:r>
      <w:r w:rsidRPr="00C82504">
        <w:rPr>
          <w:i/>
          <w:color w:val="000000" w:themeColor="text1"/>
          <w:szCs w:val="28"/>
        </w:rPr>
        <w:t>Tăng cường sự lãnh đạo của Đảng đối với c</w:t>
      </w:r>
      <w:r w:rsidR="008242EC">
        <w:rPr>
          <w:i/>
          <w:color w:val="000000" w:themeColor="text1"/>
          <w:szCs w:val="28"/>
        </w:rPr>
        <w:t>ông tác phòng, chống tham nhũng</w:t>
      </w:r>
      <w:r w:rsidRPr="00C82504">
        <w:rPr>
          <w:color w:val="000000" w:themeColor="text1"/>
          <w:szCs w:val="28"/>
        </w:rPr>
        <w:t>.</w:t>
      </w:r>
    </w:p>
    <w:p w:rsidR="005448B2" w:rsidRPr="00C82504" w:rsidRDefault="005448B2" w:rsidP="00C82504">
      <w:pPr>
        <w:widowControl w:val="0"/>
        <w:spacing w:before="60" w:after="60" w:line="380" w:lineRule="exact"/>
        <w:ind w:firstLine="709"/>
        <w:rPr>
          <w:color w:val="000000" w:themeColor="text1"/>
          <w:szCs w:val="28"/>
        </w:rPr>
      </w:pPr>
      <w:r w:rsidRPr="00C82504">
        <w:rPr>
          <w:color w:val="000000" w:themeColor="text1"/>
          <w:szCs w:val="28"/>
        </w:rPr>
        <w:lastRenderedPageBreak/>
        <w:t xml:space="preserve">- Sơ kết 05 năm thực hiện Chỉ thị số 07-CT/TW, ngày 05/9/2016 của Ban Bí thư về </w:t>
      </w:r>
      <w:r w:rsidRPr="00C82504">
        <w:rPr>
          <w:i/>
          <w:color w:val="000000" w:themeColor="text1"/>
          <w:szCs w:val="28"/>
        </w:rPr>
        <w:t>Đẩy mạnh công tác thông tin cơ sở trong tình hình mới</w:t>
      </w:r>
      <w:r w:rsidRPr="00C82504">
        <w:rPr>
          <w:color w:val="000000" w:themeColor="text1"/>
          <w:szCs w:val="28"/>
        </w:rPr>
        <w:t>.</w:t>
      </w:r>
    </w:p>
    <w:p w:rsidR="005448B2" w:rsidRPr="00C82504" w:rsidRDefault="0005139E" w:rsidP="00C82504">
      <w:pPr>
        <w:pStyle w:val="BodyTextIndent"/>
        <w:widowControl w:val="0"/>
        <w:spacing w:before="60" w:after="60" w:line="380" w:lineRule="exact"/>
        <w:rPr>
          <w:b/>
          <w:color w:val="000000" w:themeColor="text1"/>
          <w:szCs w:val="28"/>
        </w:rPr>
      </w:pPr>
      <w:r w:rsidRPr="00C82504">
        <w:rPr>
          <w:b/>
          <w:color w:val="000000" w:themeColor="text1"/>
          <w:szCs w:val="28"/>
        </w:rPr>
        <w:t>4-</w:t>
      </w:r>
      <w:r w:rsidR="005448B2" w:rsidRPr="00C82504">
        <w:rPr>
          <w:b/>
          <w:color w:val="000000" w:themeColor="text1"/>
          <w:szCs w:val="28"/>
        </w:rPr>
        <w:t xml:space="preserve"> Hội nghị Huyện ủy lần thứ 8: </w:t>
      </w:r>
      <w:r w:rsidR="005448B2" w:rsidRPr="00C82504">
        <w:rPr>
          <w:b/>
          <w:i/>
          <w:color w:val="000000" w:themeColor="text1"/>
          <w:szCs w:val="28"/>
        </w:rPr>
        <w:t>Tháng 12/2021</w:t>
      </w:r>
    </w:p>
    <w:p w:rsidR="005448B2" w:rsidRPr="00C82504" w:rsidRDefault="005448B2" w:rsidP="00C82504">
      <w:pPr>
        <w:pStyle w:val="BodyTextIndent"/>
        <w:widowControl w:val="0"/>
        <w:spacing w:before="60" w:after="60" w:line="380" w:lineRule="exact"/>
        <w:rPr>
          <w:color w:val="000000" w:themeColor="text1"/>
          <w:szCs w:val="28"/>
        </w:rPr>
      </w:pPr>
      <w:r w:rsidRPr="00C82504">
        <w:rPr>
          <w:color w:val="000000" w:themeColor="text1"/>
          <w:szCs w:val="28"/>
        </w:rPr>
        <w:t>- Tổng kết tình hình lãnh đạo thực hiện nhiệm vụ công tác năm 2021, đề ra Nghị quyết về phương hướng, nhiệm vụ năm 2022.</w:t>
      </w:r>
    </w:p>
    <w:p w:rsidR="005448B2" w:rsidRPr="00C82504" w:rsidRDefault="005448B2" w:rsidP="00C82504">
      <w:pPr>
        <w:pStyle w:val="BodyTextIndent"/>
        <w:widowControl w:val="0"/>
        <w:spacing w:before="60" w:after="60" w:line="380" w:lineRule="exact"/>
        <w:rPr>
          <w:color w:val="000000" w:themeColor="text1"/>
          <w:szCs w:val="28"/>
        </w:rPr>
      </w:pPr>
      <w:r w:rsidRPr="00C82504">
        <w:rPr>
          <w:color w:val="000000" w:themeColor="text1"/>
          <w:szCs w:val="28"/>
        </w:rPr>
        <w:t>- Báo cáo kết quả kiểm tra, giám sát năm 2021 và Chương trình kiểm tra, giám sát của Huyện ủy năm 2022.</w:t>
      </w:r>
    </w:p>
    <w:p w:rsidR="005448B2" w:rsidRPr="00C82504" w:rsidRDefault="005448B2" w:rsidP="00C82504">
      <w:pPr>
        <w:pStyle w:val="BodyTextIndent"/>
        <w:widowControl w:val="0"/>
        <w:spacing w:before="60" w:after="60" w:line="380" w:lineRule="exact"/>
        <w:rPr>
          <w:color w:val="000000" w:themeColor="text1"/>
          <w:szCs w:val="28"/>
        </w:rPr>
      </w:pPr>
      <w:r w:rsidRPr="00C82504">
        <w:rPr>
          <w:color w:val="000000" w:themeColor="text1"/>
          <w:szCs w:val="28"/>
        </w:rPr>
        <w:t>- Tổng kết 10 năm thực hiện Quy định số 47-QĐ/TW, ngày 01/11/2011 của BCH Trung ương về</w:t>
      </w:r>
      <w:r w:rsidRPr="00C82504">
        <w:rPr>
          <w:i/>
          <w:color w:val="000000" w:themeColor="text1"/>
          <w:szCs w:val="28"/>
        </w:rPr>
        <w:t xml:space="preserve"> Những điều đảng viên không được làm</w:t>
      </w:r>
      <w:r w:rsidRPr="00C82504">
        <w:rPr>
          <w:color w:val="000000" w:themeColor="text1"/>
          <w:szCs w:val="28"/>
        </w:rPr>
        <w:t>.</w:t>
      </w:r>
    </w:p>
    <w:p w:rsidR="005448B2" w:rsidRPr="00C82504" w:rsidRDefault="005448B2" w:rsidP="00C82504">
      <w:pPr>
        <w:pStyle w:val="BodyTextIndent"/>
        <w:widowControl w:val="0"/>
        <w:spacing w:before="60" w:after="60" w:line="380" w:lineRule="exact"/>
        <w:rPr>
          <w:color w:val="000000" w:themeColor="text1"/>
          <w:szCs w:val="28"/>
        </w:rPr>
      </w:pPr>
      <w:r w:rsidRPr="00C82504">
        <w:rPr>
          <w:color w:val="000000" w:themeColor="text1"/>
          <w:szCs w:val="28"/>
        </w:rPr>
        <w:t xml:space="preserve">- </w:t>
      </w:r>
      <w:r w:rsidR="0005139E" w:rsidRPr="00C82504">
        <w:rPr>
          <w:color w:val="000000" w:themeColor="text1"/>
          <w:szCs w:val="28"/>
        </w:rPr>
        <w:t>Tổng</w:t>
      </w:r>
      <w:r w:rsidRPr="00C82504">
        <w:rPr>
          <w:color w:val="000000" w:themeColor="text1"/>
          <w:szCs w:val="28"/>
        </w:rPr>
        <w:t xml:space="preserve"> kết 05 năm </w:t>
      </w:r>
      <w:r w:rsidR="0005139E" w:rsidRPr="00C82504">
        <w:rPr>
          <w:color w:val="000000" w:themeColor="text1"/>
          <w:szCs w:val="28"/>
        </w:rPr>
        <w:t>thực hiện</w:t>
      </w:r>
      <w:r w:rsidRPr="00C82504">
        <w:rPr>
          <w:color w:val="000000" w:themeColor="text1"/>
          <w:szCs w:val="28"/>
        </w:rPr>
        <w:t xml:space="preserve"> Chương trình số 19-CTr/HU, ngày 21/12/2016 của Huyện ủy thực hiện Nghị quyết số 06-NQ/TU, ngày 04/11/2016 của Tỉnh ủy về</w:t>
      </w:r>
      <w:r w:rsidRPr="00C82504">
        <w:rPr>
          <w:i/>
          <w:color w:val="000000" w:themeColor="text1"/>
          <w:szCs w:val="28"/>
        </w:rPr>
        <w:t xml:space="preserve"> Tăng cường công tác quản lý, bảo vệ rừng và tài nguyên khoáng sản trên địa bàn tỉnh giai đoạn 2016 – 2020</w:t>
      </w:r>
      <w:r w:rsidRPr="00C82504">
        <w:rPr>
          <w:color w:val="000000" w:themeColor="text1"/>
          <w:szCs w:val="28"/>
        </w:rPr>
        <w:t xml:space="preserve">. </w:t>
      </w:r>
    </w:p>
    <w:p w:rsidR="005448B2" w:rsidRPr="00C82504" w:rsidRDefault="005448B2" w:rsidP="00C82504">
      <w:pPr>
        <w:pStyle w:val="BodyTextIndent"/>
        <w:widowControl w:val="0"/>
        <w:spacing w:before="60" w:after="60" w:line="380" w:lineRule="exact"/>
        <w:rPr>
          <w:color w:val="000000" w:themeColor="text1"/>
          <w:szCs w:val="28"/>
        </w:rPr>
      </w:pPr>
      <w:r w:rsidRPr="00C82504">
        <w:rPr>
          <w:color w:val="000000" w:themeColor="text1"/>
          <w:szCs w:val="28"/>
        </w:rPr>
        <w:t xml:space="preserve">- Sơ kết 05 năm thực hiện Nghị quyết 09-NQ/TU, ngày 28/12/2016 của Tỉnh ủy về </w:t>
      </w:r>
      <w:r w:rsidRPr="00C82504">
        <w:rPr>
          <w:i/>
          <w:color w:val="000000" w:themeColor="text1"/>
          <w:szCs w:val="28"/>
        </w:rPr>
        <w:t>Bảo vệ môi trường trên địa bàn tỉnh giai đoạn 2016 – 2020 và định hướng đến năm 2025</w:t>
      </w:r>
      <w:r w:rsidRPr="00C82504">
        <w:rPr>
          <w:color w:val="000000" w:themeColor="text1"/>
          <w:szCs w:val="28"/>
        </w:rPr>
        <w:t xml:space="preserve">. </w:t>
      </w:r>
    </w:p>
    <w:p w:rsidR="005448B2" w:rsidRPr="00C82504" w:rsidRDefault="00CE5470" w:rsidP="00C82504">
      <w:pPr>
        <w:widowControl w:val="0"/>
        <w:spacing w:before="60" w:after="60" w:line="380" w:lineRule="exact"/>
        <w:ind w:firstLine="709"/>
        <w:rPr>
          <w:i/>
          <w:color w:val="000000" w:themeColor="text1"/>
          <w:szCs w:val="28"/>
        </w:rPr>
      </w:pPr>
      <w:r w:rsidRPr="00C82504">
        <w:rPr>
          <w:color w:val="000000" w:themeColor="text1"/>
          <w:szCs w:val="28"/>
        </w:rPr>
        <w:t>- Tổng</w:t>
      </w:r>
      <w:r w:rsidR="005448B2" w:rsidRPr="00C82504">
        <w:rPr>
          <w:color w:val="000000" w:themeColor="text1"/>
          <w:szCs w:val="28"/>
        </w:rPr>
        <w:t xml:space="preserve"> kết 05 năm thực hiện Nghị quyết số 08-NQ/TW, ngày 16/01/2017 của Bộ Chính trị về </w:t>
      </w:r>
      <w:r w:rsidR="005448B2" w:rsidRPr="00C82504">
        <w:rPr>
          <w:i/>
          <w:color w:val="000000" w:themeColor="text1"/>
          <w:szCs w:val="28"/>
        </w:rPr>
        <w:t>Phát triển du lịch thành ngành kinh tế mũi nhọn</w:t>
      </w:r>
      <w:r w:rsidR="005448B2" w:rsidRPr="00C82504">
        <w:rPr>
          <w:color w:val="000000" w:themeColor="text1"/>
          <w:szCs w:val="28"/>
        </w:rPr>
        <w:t xml:space="preserve"> và Nghị quyết số 08-NQ/TU, ngày 27/12/2016 của Tỉnh ủy về </w:t>
      </w:r>
      <w:r w:rsidR="005448B2" w:rsidRPr="00C82504">
        <w:rPr>
          <w:i/>
          <w:color w:val="000000" w:themeColor="text1"/>
          <w:szCs w:val="28"/>
        </w:rPr>
        <w:t>Phát triển du lịch Quảng Nam đến năm 2020, định hướng đến năm 2025</w:t>
      </w:r>
      <w:r w:rsidR="005448B2" w:rsidRPr="008242EC">
        <w:rPr>
          <w:color w:val="000000" w:themeColor="text1"/>
          <w:szCs w:val="28"/>
        </w:rPr>
        <w:t>.</w:t>
      </w:r>
    </w:p>
    <w:p w:rsidR="005448B2" w:rsidRPr="00C82504" w:rsidRDefault="008242EC" w:rsidP="00C82504">
      <w:pPr>
        <w:spacing w:before="60" w:after="60" w:line="380" w:lineRule="exact"/>
        <w:ind w:firstLine="709"/>
        <w:rPr>
          <w:b/>
          <w:color w:val="000000" w:themeColor="text1"/>
        </w:rPr>
      </w:pPr>
      <w:r>
        <w:rPr>
          <w:b/>
          <w:color w:val="000000" w:themeColor="text1"/>
        </w:rPr>
        <w:t>II-</w:t>
      </w:r>
      <w:r w:rsidR="005448B2" w:rsidRPr="00C82504">
        <w:rPr>
          <w:b/>
          <w:color w:val="000000" w:themeColor="text1"/>
        </w:rPr>
        <w:t xml:space="preserve"> CÁC HỘI NGHỊ CHUYÊN ĐỀ CỦA BAN THƯỜNG VỤ</w:t>
      </w:r>
    </w:p>
    <w:p w:rsidR="005448B2" w:rsidRPr="00C82504" w:rsidRDefault="008242EC" w:rsidP="00C82504">
      <w:pPr>
        <w:spacing w:before="60" w:after="60" w:line="380" w:lineRule="exact"/>
        <w:ind w:firstLine="709"/>
        <w:rPr>
          <w:b/>
          <w:color w:val="000000" w:themeColor="text1"/>
        </w:rPr>
      </w:pPr>
      <w:r>
        <w:rPr>
          <w:b/>
          <w:color w:val="000000" w:themeColor="text1"/>
        </w:rPr>
        <w:t>1-</w:t>
      </w:r>
      <w:r w:rsidR="005448B2" w:rsidRPr="00C82504">
        <w:rPr>
          <w:b/>
          <w:color w:val="000000" w:themeColor="text1"/>
        </w:rPr>
        <w:t xml:space="preserve"> Quý I </w:t>
      </w:r>
      <w:r w:rsidR="00466FE2" w:rsidRPr="00C82504">
        <w:rPr>
          <w:b/>
          <w:color w:val="000000" w:themeColor="text1"/>
        </w:rPr>
        <w:t>–</w:t>
      </w:r>
      <w:r w:rsidR="005448B2" w:rsidRPr="00C82504">
        <w:rPr>
          <w:b/>
          <w:color w:val="000000" w:themeColor="text1"/>
        </w:rPr>
        <w:t xml:space="preserve"> 202</w:t>
      </w:r>
      <w:r w:rsidR="0005139E" w:rsidRPr="00C82504">
        <w:rPr>
          <w:b/>
          <w:color w:val="000000" w:themeColor="text1"/>
        </w:rPr>
        <w:t>1</w:t>
      </w:r>
      <w:r w:rsidR="00466FE2" w:rsidRPr="00C82504">
        <w:rPr>
          <w:b/>
          <w:color w:val="000000" w:themeColor="text1"/>
        </w:rPr>
        <w:t xml:space="preserve">: </w:t>
      </w:r>
      <w:r w:rsidR="00C82504" w:rsidRPr="005E05CD">
        <w:rPr>
          <w:color w:val="000000" w:themeColor="text1"/>
        </w:rPr>
        <w:t>Bàn</w:t>
      </w:r>
      <w:r w:rsidR="00466FE2" w:rsidRPr="005E05CD">
        <w:rPr>
          <w:color w:val="000000" w:themeColor="text1"/>
        </w:rPr>
        <w:t xml:space="preserve"> chuyên đề </w:t>
      </w:r>
      <w:r w:rsidR="005E05CD">
        <w:rPr>
          <w:color w:val="000000" w:themeColor="text1"/>
        </w:rPr>
        <w:t>về đ</w:t>
      </w:r>
      <w:r w:rsidR="00466FE2" w:rsidRPr="005E05CD">
        <w:rPr>
          <w:color w:val="000000" w:themeColor="text1"/>
        </w:rPr>
        <w:t>ẩy mạnh phát triển thương mại, dịch vụ, giai đoạn 2021 – 2025.</w:t>
      </w:r>
    </w:p>
    <w:p w:rsidR="005448B2" w:rsidRPr="005E05CD" w:rsidRDefault="005E05CD" w:rsidP="00C82504">
      <w:pPr>
        <w:spacing w:before="60" w:after="60" w:line="380" w:lineRule="exact"/>
        <w:ind w:firstLine="709"/>
        <w:rPr>
          <w:color w:val="000000" w:themeColor="text1"/>
        </w:rPr>
      </w:pPr>
      <w:r>
        <w:rPr>
          <w:b/>
          <w:color w:val="000000" w:themeColor="text1"/>
        </w:rPr>
        <w:t>2-</w:t>
      </w:r>
      <w:r w:rsidR="005448B2" w:rsidRPr="00C82504">
        <w:rPr>
          <w:b/>
          <w:color w:val="000000" w:themeColor="text1"/>
        </w:rPr>
        <w:t xml:space="preserve"> Quý II </w:t>
      </w:r>
      <w:r w:rsidR="00C82504">
        <w:rPr>
          <w:b/>
          <w:color w:val="000000" w:themeColor="text1"/>
        </w:rPr>
        <w:t>–</w:t>
      </w:r>
      <w:r w:rsidR="005448B2" w:rsidRPr="00C82504">
        <w:rPr>
          <w:b/>
          <w:color w:val="000000" w:themeColor="text1"/>
        </w:rPr>
        <w:t xml:space="preserve"> 2020</w:t>
      </w:r>
      <w:r w:rsidR="00C82504">
        <w:rPr>
          <w:b/>
          <w:color w:val="000000" w:themeColor="text1"/>
        </w:rPr>
        <w:t xml:space="preserve">: </w:t>
      </w:r>
      <w:r w:rsidR="00C82504" w:rsidRPr="005E05CD">
        <w:rPr>
          <w:color w:val="000000" w:themeColor="text1"/>
        </w:rPr>
        <w:t>Bàn chuyên đề về giải pháp nâng cao chất lượng tổ chức, hoạt động của MTTQ, và các đoàn thể</w:t>
      </w:r>
      <w:r>
        <w:rPr>
          <w:color w:val="000000" w:themeColor="text1"/>
        </w:rPr>
        <w:t xml:space="preserve"> chính trị - xã hội</w:t>
      </w:r>
      <w:r w:rsidR="00C82504" w:rsidRPr="005E05CD">
        <w:rPr>
          <w:color w:val="000000" w:themeColor="text1"/>
        </w:rPr>
        <w:t>.</w:t>
      </w:r>
    </w:p>
    <w:p w:rsidR="005448B2" w:rsidRPr="00C82504" w:rsidRDefault="000E2EF9" w:rsidP="00C82504">
      <w:pPr>
        <w:spacing w:before="60" w:after="60" w:line="380" w:lineRule="exact"/>
        <w:ind w:firstLine="709"/>
        <w:rPr>
          <w:b/>
          <w:color w:val="000000" w:themeColor="text1"/>
        </w:rPr>
      </w:pPr>
      <w:r>
        <w:rPr>
          <w:b/>
          <w:color w:val="000000" w:themeColor="text1"/>
        </w:rPr>
        <w:t>3-</w:t>
      </w:r>
      <w:r w:rsidR="005448B2" w:rsidRPr="00C82504">
        <w:rPr>
          <w:b/>
          <w:color w:val="000000" w:themeColor="text1"/>
        </w:rPr>
        <w:t xml:space="preserve"> Quý III </w:t>
      </w:r>
      <w:r>
        <w:rPr>
          <w:b/>
          <w:color w:val="000000" w:themeColor="text1"/>
        </w:rPr>
        <w:t>–</w:t>
      </w:r>
      <w:r w:rsidR="005448B2" w:rsidRPr="00C82504">
        <w:rPr>
          <w:b/>
          <w:color w:val="000000" w:themeColor="text1"/>
        </w:rPr>
        <w:t xml:space="preserve"> 2020</w:t>
      </w:r>
    </w:p>
    <w:p w:rsidR="005448B2" w:rsidRPr="00C82504" w:rsidRDefault="000E2EF9" w:rsidP="00C82504">
      <w:pPr>
        <w:spacing w:before="60" w:after="60" w:line="380" w:lineRule="exact"/>
        <w:ind w:firstLine="709"/>
        <w:rPr>
          <w:b/>
          <w:color w:val="000000" w:themeColor="text1"/>
        </w:rPr>
      </w:pPr>
      <w:r>
        <w:rPr>
          <w:b/>
          <w:color w:val="000000" w:themeColor="text1"/>
        </w:rPr>
        <w:t>4-</w:t>
      </w:r>
      <w:r w:rsidR="005448B2" w:rsidRPr="00C82504">
        <w:rPr>
          <w:b/>
          <w:color w:val="000000" w:themeColor="text1"/>
        </w:rPr>
        <w:t xml:space="preserve"> Quý IV </w:t>
      </w:r>
      <w:r>
        <w:rPr>
          <w:b/>
          <w:color w:val="000000" w:themeColor="text1"/>
        </w:rPr>
        <w:t>–</w:t>
      </w:r>
      <w:r w:rsidR="005448B2" w:rsidRPr="00C82504">
        <w:rPr>
          <w:b/>
          <w:color w:val="000000" w:themeColor="text1"/>
        </w:rPr>
        <w:t xml:space="preserve"> 2020</w:t>
      </w:r>
    </w:p>
    <w:p w:rsidR="00466FE2" w:rsidRPr="00C82504" w:rsidRDefault="005448B2" w:rsidP="00C82504">
      <w:pPr>
        <w:spacing w:before="60" w:after="60" w:line="380" w:lineRule="exact"/>
        <w:ind w:firstLine="709"/>
        <w:rPr>
          <w:color w:val="000000" w:themeColor="text1"/>
          <w:szCs w:val="28"/>
        </w:rPr>
      </w:pPr>
      <w:r w:rsidRPr="00C82504">
        <w:rPr>
          <w:color w:val="000000" w:themeColor="text1"/>
          <w:szCs w:val="28"/>
        </w:rPr>
        <w:t>Trên đây là Chương trình công tác năm 202</w:t>
      </w:r>
      <w:r w:rsidR="0005139E" w:rsidRPr="00C82504">
        <w:rPr>
          <w:color w:val="000000" w:themeColor="text1"/>
          <w:szCs w:val="28"/>
        </w:rPr>
        <w:t>1</w:t>
      </w:r>
      <w:r w:rsidRPr="00C82504">
        <w:rPr>
          <w:color w:val="000000" w:themeColor="text1"/>
          <w:szCs w:val="28"/>
        </w:rPr>
        <w:t xml:space="preserve"> của </w:t>
      </w:r>
      <w:r w:rsidR="0020298C">
        <w:rPr>
          <w:color w:val="000000" w:themeColor="text1"/>
          <w:szCs w:val="28"/>
        </w:rPr>
        <w:t>H</w:t>
      </w:r>
      <w:r w:rsidRPr="00C82504">
        <w:rPr>
          <w:color w:val="000000" w:themeColor="text1"/>
          <w:szCs w:val="28"/>
        </w:rPr>
        <w:t>uyện</w:t>
      </w:r>
      <w:r w:rsidR="0020298C">
        <w:rPr>
          <w:color w:val="000000" w:themeColor="text1"/>
          <w:szCs w:val="28"/>
        </w:rPr>
        <w:t xml:space="preserve"> ủy</w:t>
      </w:r>
      <w:r w:rsidRPr="00C82504">
        <w:rPr>
          <w:color w:val="000000" w:themeColor="text1"/>
          <w:szCs w:val="28"/>
        </w:rPr>
        <w:t>. Trong quá trình thực hiện, Ban Thường vụ Huyện uỷ xây dựng kế hoạch cụ thể, phân công và giao nhiệm vụ cho các cơ quan chuyên môn của Đảng, chính quyền, Mặt trận và các hội, đoàn thể tham mưu xây dựng dự thảo các nội dung liên quan thuộc lĩnh vực phụ trách nhằm đảm bảo thực hiện tốt Chương trình công tác năm 202</w:t>
      </w:r>
      <w:r w:rsidR="0005139E" w:rsidRPr="00C82504">
        <w:rPr>
          <w:color w:val="000000" w:themeColor="text1"/>
          <w:szCs w:val="28"/>
        </w:rPr>
        <w:t>1</w:t>
      </w:r>
      <w:r w:rsidRPr="00C82504">
        <w:rPr>
          <w:color w:val="000000" w:themeColor="text1"/>
          <w:szCs w:val="28"/>
        </w:rPr>
        <w:t xml:space="preserve"> và Chương trình công tác toàn khóa của Ban Chấp hành Đảng bộ huyện khóa XIX. </w:t>
      </w:r>
    </w:p>
    <w:p w:rsidR="005448B2" w:rsidRPr="00C82504" w:rsidRDefault="005448B2" w:rsidP="00C82504">
      <w:pPr>
        <w:spacing w:before="60" w:after="60" w:line="380" w:lineRule="exact"/>
        <w:ind w:firstLine="709"/>
        <w:rPr>
          <w:color w:val="000000" w:themeColor="text1"/>
          <w:szCs w:val="28"/>
        </w:rPr>
      </w:pPr>
      <w:r w:rsidRPr="00C82504">
        <w:rPr>
          <w:color w:val="000000" w:themeColor="text1"/>
          <w:szCs w:val="28"/>
        </w:rPr>
        <w:lastRenderedPageBreak/>
        <w:t xml:space="preserve">Ngoài ra, tùy theo tình hình cụ thể, </w:t>
      </w:r>
      <w:r w:rsidR="000E2EF9">
        <w:rPr>
          <w:color w:val="000000" w:themeColor="text1"/>
          <w:szCs w:val="28"/>
        </w:rPr>
        <w:t>H</w:t>
      </w:r>
      <w:r w:rsidRPr="00C82504">
        <w:rPr>
          <w:color w:val="000000" w:themeColor="text1"/>
          <w:szCs w:val="28"/>
        </w:rPr>
        <w:t>uyện</w:t>
      </w:r>
      <w:r w:rsidR="000E2EF9">
        <w:rPr>
          <w:color w:val="000000" w:themeColor="text1"/>
          <w:szCs w:val="28"/>
        </w:rPr>
        <w:t xml:space="preserve"> ủy</w:t>
      </w:r>
      <w:r w:rsidRPr="00C82504">
        <w:rPr>
          <w:color w:val="000000" w:themeColor="text1"/>
          <w:szCs w:val="28"/>
        </w:rPr>
        <w:t xml:space="preserve"> giao cho Ban Thường vụ điều chỉnh hợp lý về thời gian hoặc bổ sung những nội dung phát sinh trong quá trình lãnh đạo, chỉ đạo, điều hành để đạt kết quả, đáp ứng yêu cầu tình hình thực tiễn của địa phương.</w:t>
      </w:r>
    </w:p>
    <w:p w:rsidR="005448B2" w:rsidRPr="00C82504" w:rsidRDefault="005448B2" w:rsidP="005448B2">
      <w:pPr>
        <w:pStyle w:val="BodyTextIndent"/>
        <w:widowControl w:val="0"/>
        <w:ind w:firstLine="567"/>
        <w:rPr>
          <w:color w:val="000000" w:themeColor="text1"/>
          <w:sz w:val="24"/>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644"/>
      </w:tblGrid>
      <w:tr w:rsidR="00C82504" w:rsidRPr="00C82504" w:rsidTr="00351F4F">
        <w:trPr>
          <w:jc w:val="center"/>
        </w:trPr>
        <w:tc>
          <w:tcPr>
            <w:tcW w:w="4361" w:type="dxa"/>
          </w:tcPr>
          <w:p w:rsidR="005448B2" w:rsidRPr="00C82504" w:rsidRDefault="005448B2" w:rsidP="00351F4F">
            <w:pPr>
              <w:widowControl w:val="0"/>
              <w:spacing w:before="0" w:after="0" w:line="240" w:lineRule="auto"/>
              <w:ind w:left="-141" w:firstLine="0"/>
              <w:rPr>
                <w:b/>
                <w:color w:val="000000" w:themeColor="text1"/>
              </w:rPr>
            </w:pPr>
            <w:r w:rsidRPr="000E2EF9">
              <w:rPr>
                <w:color w:val="000000" w:themeColor="text1"/>
                <w:sz w:val="26"/>
                <w:u w:val="single"/>
              </w:rPr>
              <w:t>Nơi nhận</w:t>
            </w:r>
            <w:r w:rsidRPr="000E2EF9">
              <w:rPr>
                <w:color w:val="000000" w:themeColor="text1"/>
                <w:sz w:val="26"/>
              </w:rPr>
              <w:t xml:space="preserve">:             </w:t>
            </w:r>
            <w:r w:rsidRPr="00C82504">
              <w:rPr>
                <w:color w:val="000000" w:themeColor="text1"/>
              </w:rPr>
              <w:t xml:space="preserve">                                                                    </w:t>
            </w:r>
          </w:p>
          <w:p w:rsidR="005448B2" w:rsidRPr="00C82504" w:rsidRDefault="005448B2" w:rsidP="0021776C">
            <w:pPr>
              <w:widowControl w:val="0"/>
              <w:spacing w:before="0" w:after="0" w:line="240" w:lineRule="auto"/>
              <w:ind w:firstLine="0"/>
              <w:rPr>
                <w:color w:val="000000" w:themeColor="text1"/>
                <w:sz w:val="24"/>
              </w:rPr>
            </w:pPr>
            <w:r w:rsidRPr="00C82504">
              <w:rPr>
                <w:color w:val="000000" w:themeColor="text1"/>
                <w:sz w:val="24"/>
              </w:rPr>
              <w:t>- Ban Thường vụ Tỉnh uỷ (</w:t>
            </w:r>
            <w:r w:rsidRPr="00C82504">
              <w:rPr>
                <w:i/>
                <w:color w:val="000000" w:themeColor="text1"/>
                <w:sz w:val="24"/>
              </w:rPr>
              <w:t>báo cáo</w:t>
            </w:r>
            <w:r w:rsidRPr="00C82504">
              <w:rPr>
                <w:color w:val="000000" w:themeColor="text1"/>
                <w:sz w:val="24"/>
              </w:rPr>
              <w:t>),</w:t>
            </w:r>
          </w:p>
          <w:p w:rsidR="005448B2" w:rsidRPr="00C82504" w:rsidRDefault="005448B2" w:rsidP="0021776C">
            <w:pPr>
              <w:widowControl w:val="0"/>
              <w:spacing w:before="0" w:after="0" w:line="240" w:lineRule="auto"/>
              <w:ind w:firstLine="0"/>
              <w:rPr>
                <w:color w:val="000000" w:themeColor="text1"/>
                <w:sz w:val="24"/>
              </w:rPr>
            </w:pPr>
            <w:r w:rsidRPr="00C82504">
              <w:rPr>
                <w:color w:val="000000" w:themeColor="text1"/>
                <w:sz w:val="24"/>
              </w:rPr>
              <w:t xml:space="preserve">- Đ/c </w:t>
            </w:r>
            <w:r w:rsidR="00437E27">
              <w:rPr>
                <w:color w:val="000000" w:themeColor="text1"/>
                <w:sz w:val="24"/>
              </w:rPr>
              <w:t>Nguyễn Mạnh Hà</w:t>
            </w:r>
            <w:bookmarkStart w:id="1" w:name="_GoBack"/>
            <w:bookmarkEnd w:id="1"/>
            <w:r w:rsidR="00815917" w:rsidRPr="00C82504">
              <w:rPr>
                <w:color w:val="000000" w:themeColor="text1"/>
                <w:sz w:val="24"/>
              </w:rPr>
              <w:t xml:space="preserve"> </w:t>
            </w:r>
            <w:r w:rsidRPr="00C82504">
              <w:rPr>
                <w:color w:val="000000" w:themeColor="text1"/>
                <w:sz w:val="24"/>
              </w:rPr>
              <w:t>(</w:t>
            </w:r>
            <w:r w:rsidRPr="00C82504">
              <w:rPr>
                <w:i/>
                <w:color w:val="000000" w:themeColor="text1"/>
                <w:sz w:val="24"/>
              </w:rPr>
              <w:t>báo cáo</w:t>
            </w:r>
            <w:r w:rsidRPr="00C82504">
              <w:rPr>
                <w:color w:val="000000" w:themeColor="text1"/>
                <w:sz w:val="24"/>
              </w:rPr>
              <w:t>),</w:t>
            </w:r>
          </w:p>
          <w:p w:rsidR="005448B2" w:rsidRPr="00C82504" w:rsidRDefault="005448B2" w:rsidP="0021776C">
            <w:pPr>
              <w:widowControl w:val="0"/>
              <w:spacing w:before="0" w:after="0" w:line="240" w:lineRule="auto"/>
              <w:ind w:firstLine="0"/>
              <w:rPr>
                <w:color w:val="000000" w:themeColor="text1"/>
                <w:sz w:val="24"/>
              </w:rPr>
            </w:pPr>
            <w:r w:rsidRPr="00C82504">
              <w:rPr>
                <w:color w:val="000000" w:themeColor="text1"/>
                <w:sz w:val="24"/>
              </w:rPr>
              <w:t>- Huyện ủy viên khóa XIX,</w:t>
            </w:r>
          </w:p>
          <w:p w:rsidR="005448B2" w:rsidRPr="00C82504" w:rsidRDefault="005448B2" w:rsidP="0021776C">
            <w:pPr>
              <w:widowControl w:val="0"/>
              <w:spacing w:before="0" w:after="0" w:line="240" w:lineRule="auto"/>
              <w:ind w:firstLine="0"/>
              <w:rPr>
                <w:color w:val="000000" w:themeColor="text1"/>
                <w:sz w:val="24"/>
              </w:rPr>
            </w:pPr>
            <w:r w:rsidRPr="00C82504">
              <w:rPr>
                <w:color w:val="000000" w:themeColor="text1"/>
                <w:sz w:val="24"/>
              </w:rPr>
              <w:t>- Các TCCS đảng,</w:t>
            </w:r>
          </w:p>
          <w:p w:rsidR="005448B2" w:rsidRPr="00C82504" w:rsidRDefault="005448B2" w:rsidP="0021776C">
            <w:pPr>
              <w:widowControl w:val="0"/>
              <w:spacing w:before="0" w:after="0" w:line="240" w:lineRule="auto"/>
              <w:ind w:firstLine="0"/>
              <w:rPr>
                <w:color w:val="000000" w:themeColor="text1"/>
                <w:sz w:val="24"/>
              </w:rPr>
            </w:pPr>
            <w:r w:rsidRPr="00C82504">
              <w:rPr>
                <w:color w:val="000000" w:themeColor="text1"/>
                <w:sz w:val="24"/>
              </w:rPr>
              <w:t>- Các cơ quan, ban ngành, Mặt trận, hội đoàn thể huyện</w:t>
            </w:r>
            <w:r w:rsidR="0005139E" w:rsidRPr="00C82504">
              <w:rPr>
                <w:color w:val="000000" w:themeColor="text1"/>
                <w:sz w:val="24"/>
              </w:rPr>
              <w:t>,</w:t>
            </w:r>
          </w:p>
          <w:p w:rsidR="005448B2" w:rsidRPr="00C82504" w:rsidRDefault="005448B2" w:rsidP="0021776C">
            <w:pPr>
              <w:widowControl w:val="0"/>
              <w:spacing w:before="0" w:after="0" w:line="240" w:lineRule="auto"/>
              <w:ind w:firstLine="0"/>
              <w:rPr>
                <w:color w:val="000000" w:themeColor="text1"/>
                <w:sz w:val="30"/>
              </w:rPr>
            </w:pPr>
            <w:r w:rsidRPr="00C82504">
              <w:rPr>
                <w:color w:val="000000" w:themeColor="text1"/>
                <w:sz w:val="24"/>
              </w:rPr>
              <w:t xml:space="preserve">- Lưu Văn phòng Huyện ủy.                                                                                                    </w:t>
            </w:r>
          </w:p>
        </w:tc>
        <w:tc>
          <w:tcPr>
            <w:tcW w:w="4644" w:type="dxa"/>
          </w:tcPr>
          <w:p w:rsidR="005448B2" w:rsidRPr="00C82504" w:rsidRDefault="005448B2" w:rsidP="00351F4F">
            <w:pPr>
              <w:pStyle w:val="BodyTextIndent"/>
              <w:widowControl w:val="0"/>
              <w:spacing w:before="0" w:after="0" w:line="240" w:lineRule="auto"/>
              <w:ind w:firstLine="0"/>
              <w:jc w:val="center"/>
              <w:rPr>
                <w:b/>
                <w:color w:val="000000" w:themeColor="text1"/>
                <w:sz w:val="28"/>
                <w:szCs w:val="28"/>
              </w:rPr>
            </w:pPr>
            <w:r w:rsidRPr="00C82504">
              <w:rPr>
                <w:b/>
                <w:color w:val="000000" w:themeColor="text1"/>
                <w:sz w:val="28"/>
                <w:szCs w:val="28"/>
              </w:rPr>
              <w:t>T/M HUYỆN UỶ</w:t>
            </w:r>
          </w:p>
          <w:p w:rsidR="005448B2" w:rsidRPr="00C82504" w:rsidRDefault="005448B2" w:rsidP="00351F4F">
            <w:pPr>
              <w:pStyle w:val="BodyTextIndent"/>
              <w:widowControl w:val="0"/>
              <w:spacing w:before="0" w:after="0" w:line="240" w:lineRule="auto"/>
              <w:ind w:firstLine="0"/>
              <w:jc w:val="center"/>
              <w:rPr>
                <w:color w:val="000000" w:themeColor="text1"/>
                <w:sz w:val="28"/>
                <w:szCs w:val="28"/>
              </w:rPr>
            </w:pPr>
            <w:r w:rsidRPr="00C82504">
              <w:rPr>
                <w:color w:val="000000" w:themeColor="text1"/>
                <w:sz w:val="28"/>
                <w:szCs w:val="28"/>
              </w:rPr>
              <w:t>BÍ THƯ</w:t>
            </w:r>
          </w:p>
          <w:p w:rsidR="005448B2" w:rsidRPr="00C82504" w:rsidRDefault="005448B2" w:rsidP="00351F4F">
            <w:pPr>
              <w:pStyle w:val="BodyTextIndent"/>
              <w:widowControl w:val="0"/>
              <w:spacing w:before="0" w:after="0" w:line="240" w:lineRule="auto"/>
              <w:ind w:firstLine="0"/>
              <w:jc w:val="center"/>
              <w:rPr>
                <w:color w:val="000000" w:themeColor="text1"/>
                <w:sz w:val="28"/>
                <w:szCs w:val="28"/>
              </w:rPr>
            </w:pPr>
          </w:p>
          <w:p w:rsidR="005448B2" w:rsidRPr="00C82504" w:rsidRDefault="005448B2" w:rsidP="00351F4F">
            <w:pPr>
              <w:pStyle w:val="BodyTextIndent"/>
              <w:widowControl w:val="0"/>
              <w:spacing w:before="0" w:after="0" w:line="240" w:lineRule="auto"/>
              <w:ind w:firstLine="0"/>
              <w:jc w:val="center"/>
              <w:rPr>
                <w:color w:val="000000" w:themeColor="text1"/>
                <w:sz w:val="28"/>
                <w:szCs w:val="28"/>
              </w:rPr>
            </w:pPr>
          </w:p>
          <w:p w:rsidR="0005139E" w:rsidRPr="00C82504" w:rsidRDefault="0005139E" w:rsidP="00351F4F">
            <w:pPr>
              <w:pStyle w:val="BodyTextIndent"/>
              <w:widowControl w:val="0"/>
              <w:spacing w:before="0" w:after="0" w:line="240" w:lineRule="auto"/>
              <w:ind w:firstLine="0"/>
              <w:jc w:val="center"/>
              <w:rPr>
                <w:color w:val="000000" w:themeColor="text1"/>
                <w:sz w:val="28"/>
                <w:szCs w:val="28"/>
              </w:rPr>
            </w:pPr>
          </w:p>
          <w:p w:rsidR="005448B2" w:rsidRPr="00C82504" w:rsidRDefault="005448B2" w:rsidP="00351F4F">
            <w:pPr>
              <w:pStyle w:val="BodyTextIndent"/>
              <w:widowControl w:val="0"/>
              <w:spacing w:before="0" w:after="0" w:line="240" w:lineRule="auto"/>
              <w:ind w:firstLine="0"/>
              <w:jc w:val="center"/>
              <w:rPr>
                <w:color w:val="000000" w:themeColor="text1"/>
                <w:sz w:val="28"/>
                <w:szCs w:val="28"/>
              </w:rPr>
            </w:pPr>
          </w:p>
          <w:p w:rsidR="005448B2" w:rsidRPr="00C82504" w:rsidRDefault="005448B2" w:rsidP="00351F4F">
            <w:pPr>
              <w:pStyle w:val="BodyTextIndent"/>
              <w:widowControl w:val="0"/>
              <w:spacing w:before="0" w:after="0" w:line="240" w:lineRule="auto"/>
              <w:ind w:firstLine="0"/>
              <w:jc w:val="center"/>
              <w:rPr>
                <w:color w:val="000000" w:themeColor="text1"/>
                <w:szCs w:val="28"/>
              </w:rPr>
            </w:pPr>
            <w:r w:rsidRPr="00C82504">
              <w:rPr>
                <w:b/>
                <w:color w:val="000000" w:themeColor="text1"/>
                <w:sz w:val="28"/>
                <w:szCs w:val="28"/>
              </w:rPr>
              <w:t>Lê Thanh Hưng</w:t>
            </w:r>
          </w:p>
        </w:tc>
      </w:tr>
    </w:tbl>
    <w:p w:rsidR="005021F0" w:rsidRPr="00C82504" w:rsidRDefault="005021F0" w:rsidP="00C82504">
      <w:pPr>
        <w:ind w:firstLine="0"/>
        <w:rPr>
          <w:color w:val="000000" w:themeColor="text1"/>
        </w:rPr>
      </w:pPr>
    </w:p>
    <w:sectPr w:rsidR="005021F0" w:rsidRPr="00C82504" w:rsidSect="000A746D">
      <w:headerReference w:type="default" r:id="rId7"/>
      <w:footerReference w:type="even" r:id="rId8"/>
      <w:pgSz w:w="11907" w:h="16834" w:code="9"/>
      <w:pgMar w:top="1134" w:right="851" w:bottom="1134"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2F" w:rsidRDefault="005A0B2F">
      <w:pPr>
        <w:spacing w:before="0" w:after="0" w:line="240" w:lineRule="auto"/>
      </w:pPr>
      <w:r>
        <w:separator/>
      </w:r>
    </w:p>
  </w:endnote>
  <w:endnote w:type="continuationSeparator" w:id="0">
    <w:p w:rsidR="005A0B2F" w:rsidRDefault="005A0B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5" w:rsidRDefault="00051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4FC5" w:rsidRDefault="005A0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2F" w:rsidRDefault="005A0B2F">
      <w:pPr>
        <w:spacing w:before="0" w:after="0" w:line="240" w:lineRule="auto"/>
      </w:pPr>
      <w:r>
        <w:separator/>
      </w:r>
    </w:p>
  </w:footnote>
  <w:footnote w:type="continuationSeparator" w:id="0">
    <w:p w:rsidR="005A0B2F" w:rsidRDefault="005A0B2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97285"/>
      <w:docPartObj>
        <w:docPartGallery w:val="Page Numbers (Top of Page)"/>
        <w:docPartUnique/>
      </w:docPartObj>
    </w:sdtPr>
    <w:sdtEndPr>
      <w:rPr>
        <w:noProof/>
        <w:sz w:val="24"/>
      </w:rPr>
    </w:sdtEndPr>
    <w:sdtContent>
      <w:p w:rsidR="00B34DF0" w:rsidRPr="000D248C" w:rsidRDefault="0005139E" w:rsidP="00753175">
        <w:pPr>
          <w:pStyle w:val="Header"/>
          <w:ind w:firstLine="0"/>
          <w:jc w:val="center"/>
          <w:rPr>
            <w:sz w:val="24"/>
          </w:rPr>
        </w:pPr>
        <w:r w:rsidRPr="000D248C">
          <w:rPr>
            <w:sz w:val="24"/>
          </w:rPr>
          <w:fldChar w:fldCharType="begin"/>
        </w:r>
        <w:r w:rsidRPr="000D248C">
          <w:rPr>
            <w:sz w:val="24"/>
          </w:rPr>
          <w:instrText xml:space="preserve"> PAGE   \* MERGEFORMAT </w:instrText>
        </w:r>
        <w:r w:rsidRPr="000D248C">
          <w:rPr>
            <w:sz w:val="24"/>
          </w:rPr>
          <w:fldChar w:fldCharType="separate"/>
        </w:r>
        <w:r w:rsidR="00437E27">
          <w:rPr>
            <w:noProof/>
            <w:sz w:val="24"/>
          </w:rPr>
          <w:t>2</w:t>
        </w:r>
        <w:r w:rsidRPr="000D248C">
          <w:rPr>
            <w:noProof/>
            <w:sz w:val="24"/>
          </w:rPr>
          <w:fldChar w:fldCharType="end"/>
        </w:r>
      </w:p>
    </w:sdtContent>
  </w:sdt>
  <w:p w:rsidR="00B34DF0" w:rsidRDefault="005A0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B2"/>
    <w:rsid w:val="0000168C"/>
    <w:rsid w:val="0001460D"/>
    <w:rsid w:val="0005139E"/>
    <w:rsid w:val="000A746D"/>
    <w:rsid w:val="000E2EF9"/>
    <w:rsid w:val="00101D20"/>
    <w:rsid w:val="0013707E"/>
    <w:rsid w:val="00174C3A"/>
    <w:rsid w:val="001979A7"/>
    <w:rsid w:val="001A6EA8"/>
    <w:rsid w:val="0020298C"/>
    <w:rsid w:val="0021776C"/>
    <w:rsid w:val="00282E0D"/>
    <w:rsid w:val="0028527B"/>
    <w:rsid w:val="002D5622"/>
    <w:rsid w:val="002E7C7B"/>
    <w:rsid w:val="00382119"/>
    <w:rsid w:val="0042341A"/>
    <w:rsid w:val="00437E27"/>
    <w:rsid w:val="00466FE2"/>
    <w:rsid w:val="00467A58"/>
    <w:rsid w:val="004745C8"/>
    <w:rsid w:val="004D314E"/>
    <w:rsid w:val="005021F0"/>
    <w:rsid w:val="00537D8B"/>
    <w:rsid w:val="005448B2"/>
    <w:rsid w:val="00587828"/>
    <w:rsid w:val="005A0B2F"/>
    <w:rsid w:val="005E05CD"/>
    <w:rsid w:val="00641D78"/>
    <w:rsid w:val="00642D35"/>
    <w:rsid w:val="00663D62"/>
    <w:rsid w:val="00692582"/>
    <w:rsid w:val="007E7DEC"/>
    <w:rsid w:val="00815917"/>
    <w:rsid w:val="008242EC"/>
    <w:rsid w:val="00843F78"/>
    <w:rsid w:val="00847B33"/>
    <w:rsid w:val="00853903"/>
    <w:rsid w:val="00892145"/>
    <w:rsid w:val="00895B0B"/>
    <w:rsid w:val="008C3956"/>
    <w:rsid w:val="00921D5B"/>
    <w:rsid w:val="009235F1"/>
    <w:rsid w:val="00945E43"/>
    <w:rsid w:val="00A11041"/>
    <w:rsid w:val="00B02AAE"/>
    <w:rsid w:val="00B8443C"/>
    <w:rsid w:val="00C82504"/>
    <w:rsid w:val="00CA1FFB"/>
    <w:rsid w:val="00CB4836"/>
    <w:rsid w:val="00CE5470"/>
    <w:rsid w:val="00CF2781"/>
    <w:rsid w:val="00D053A9"/>
    <w:rsid w:val="00D21A14"/>
    <w:rsid w:val="00D27974"/>
    <w:rsid w:val="00E27BBB"/>
    <w:rsid w:val="00E81018"/>
    <w:rsid w:val="00E9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before="120" w:after="120" w:line="40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B2"/>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448B2"/>
    <w:pPr>
      <w:ind w:firstLine="709"/>
    </w:pPr>
  </w:style>
  <w:style w:type="character" w:customStyle="1" w:styleId="BodyTextIndentChar">
    <w:name w:val="Body Text Indent Char"/>
    <w:basedOn w:val="DefaultParagraphFont"/>
    <w:link w:val="BodyTextIndent"/>
    <w:rsid w:val="005448B2"/>
    <w:rPr>
      <w:szCs w:val="20"/>
    </w:rPr>
  </w:style>
  <w:style w:type="paragraph" w:styleId="Footer">
    <w:name w:val="footer"/>
    <w:basedOn w:val="Normal"/>
    <w:link w:val="FooterChar"/>
    <w:rsid w:val="005448B2"/>
    <w:pPr>
      <w:tabs>
        <w:tab w:val="center" w:pos="4320"/>
        <w:tab w:val="right" w:pos="8640"/>
      </w:tabs>
    </w:pPr>
  </w:style>
  <w:style w:type="character" w:customStyle="1" w:styleId="FooterChar">
    <w:name w:val="Footer Char"/>
    <w:basedOn w:val="DefaultParagraphFont"/>
    <w:link w:val="Footer"/>
    <w:rsid w:val="005448B2"/>
    <w:rPr>
      <w:szCs w:val="20"/>
    </w:rPr>
  </w:style>
  <w:style w:type="character" w:styleId="PageNumber">
    <w:name w:val="page number"/>
    <w:basedOn w:val="DefaultParagraphFont"/>
    <w:rsid w:val="005448B2"/>
  </w:style>
  <w:style w:type="character" w:styleId="Strong">
    <w:name w:val="Strong"/>
    <w:basedOn w:val="DefaultParagraphFont"/>
    <w:qFormat/>
    <w:rsid w:val="005448B2"/>
    <w:rPr>
      <w:b/>
      <w:bCs/>
    </w:rPr>
  </w:style>
  <w:style w:type="character" w:styleId="Emphasis">
    <w:name w:val="Emphasis"/>
    <w:basedOn w:val="DefaultParagraphFont"/>
    <w:uiPriority w:val="20"/>
    <w:qFormat/>
    <w:rsid w:val="005448B2"/>
    <w:rPr>
      <w:i/>
      <w:iCs/>
    </w:rPr>
  </w:style>
  <w:style w:type="table" w:styleId="TableGrid">
    <w:name w:val="Table Grid"/>
    <w:basedOn w:val="TableNormal"/>
    <w:rsid w:val="005448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448B2"/>
    <w:pPr>
      <w:tabs>
        <w:tab w:val="center" w:pos="4680"/>
        <w:tab w:val="right" w:pos="9360"/>
      </w:tabs>
    </w:pPr>
  </w:style>
  <w:style w:type="character" w:customStyle="1" w:styleId="HeaderChar">
    <w:name w:val="Header Char"/>
    <w:basedOn w:val="DefaultParagraphFont"/>
    <w:link w:val="Header"/>
    <w:uiPriority w:val="99"/>
    <w:rsid w:val="005448B2"/>
    <w:rPr>
      <w:szCs w:val="20"/>
    </w:rPr>
  </w:style>
  <w:style w:type="character" w:customStyle="1" w:styleId="storyheadline">
    <w:name w:val="story_headline"/>
    <w:basedOn w:val="DefaultParagraphFont"/>
    <w:rsid w:val="005448B2"/>
  </w:style>
  <w:style w:type="paragraph" w:styleId="BalloonText">
    <w:name w:val="Balloon Text"/>
    <w:basedOn w:val="Normal"/>
    <w:link w:val="BalloonTextChar"/>
    <w:uiPriority w:val="99"/>
    <w:semiHidden/>
    <w:unhideWhenUsed/>
    <w:rsid w:val="004234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before="120" w:after="120" w:line="40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B2"/>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448B2"/>
    <w:pPr>
      <w:ind w:firstLine="709"/>
    </w:pPr>
  </w:style>
  <w:style w:type="character" w:customStyle="1" w:styleId="BodyTextIndentChar">
    <w:name w:val="Body Text Indent Char"/>
    <w:basedOn w:val="DefaultParagraphFont"/>
    <w:link w:val="BodyTextIndent"/>
    <w:rsid w:val="005448B2"/>
    <w:rPr>
      <w:szCs w:val="20"/>
    </w:rPr>
  </w:style>
  <w:style w:type="paragraph" w:styleId="Footer">
    <w:name w:val="footer"/>
    <w:basedOn w:val="Normal"/>
    <w:link w:val="FooterChar"/>
    <w:rsid w:val="005448B2"/>
    <w:pPr>
      <w:tabs>
        <w:tab w:val="center" w:pos="4320"/>
        <w:tab w:val="right" w:pos="8640"/>
      </w:tabs>
    </w:pPr>
  </w:style>
  <w:style w:type="character" w:customStyle="1" w:styleId="FooterChar">
    <w:name w:val="Footer Char"/>
    <w:basedOn w:val="DefaultParagraphFont"/>
    <w:link w:val="Footer"/>
    <w:rsid w:val="005448B2"/>
    <w:rPr>
      <w:szCs w:val="20"/>
    </w:rPr>
  </w:style>
  <w:style w:type="character" w:styleId="PageNumber">
    <w:name w:val="page number"/>
    <w:basedOn w:val="DefaultParagraphFont"/>
    <w:rsid w:val="005448B2"/>
  </w:style>
  <w:style w:type="character" w:styleId="Strong">
    <w:name w:val="Strong"/>
    <w:basedOn w:val="DefaultParagraphFont"/>
    <w:qFormat/>
    <w:rsid w:val="005448B2"/>
    <w:rPr>
      <w:b/>
      <w:bCs/>
    </w:rPr>
  </w:style>
  <w:style w:type="character" w:styleId="Emphasis">
    <w:name w:val="Emphasis"/>
    <w:basedOn w:val="DefaultParagraphFont"/>
    <w:uiPriority w:val="20"/>
    <w:qFormat/>
    <w:rsid w:val="005448B2"/>
    <w:rPr>
      <w:i/>
      <w:iCs/>
    </w:rPr>
  </w:style>
  <w:style w:type="table" w:styleId="TableGrid">
    <w:name w:val="Table Grid"/>
    <w:basedOn w:val="TableNormal"/>
    <w:rsid w:val="005448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448B2"/>
    <w:pPr>
      <w:tabs>
        <w:tab w:val="center" w:pos="4680"/>
        <w:tab w:val="right" w:pos="9360"/>
      </w:tabs>
    </w:pPr>
  </w:style>
  <w:style w:type="character" w:customStyle="1" w:styleId="HeaderChar">
    <w:name w:val="Header Char"/>
    <w:basedOn w:val="DefaultParagraphFont"/>
    <w:link w:val="Header"/>
    <w:uiPriority w:val="99"/>
    <w:rsid w:val="005448B2"/>
    <w:rPr>
      <w:szCs w:val="20"/>
    </w:rPr>
  </w:style>
  <w:style w:type="character" w:customStyle="1" w:styleId="storyheadline">
    <w:name w:val="story_headline"/>
    <w:basedOn w:val="DefaultParagraphFont"/>
    <w:rsid w:val="005448B2"/>
  </w:style>
  <w:style w:type="paragraph" w:styleId="BalloonText">
    <w:name w:val="Balloon Text"/>
    <w:basedOn w:val="Normal"/>
    <w:link w:val="BalloonTextChar"/>
    <w:uiPriority w:val="99"/>
    <w:semiHidden/>
    <w:unhideWhenUsed/>
    <w:rsid w:val="004234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cp:lastPrinted>2020-12-03T09:56:00Z</cp:lastPrinted>
  <dcterms:created xsi:type="dcterms:W3CDTF">2020-12-03T09:58:00Z</dcterms:created>
  <dcterms:modified xsi:type="dcterms:W3CDTF">2020-12-04T07:16:00Z</dcterms:modified>
</cp:coreProperties>
</file>